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6C8A" w14:textId="77777777" w:rsidR="00A86AA5" w:rsidRDefault="00A86AA5" w:rsidP="001B5682">
      <w:pPr>
        <w:jc w:val="center"/>
        <w:rPr>
          <w:sz w:val="28"/>
          <w:szCs w:val="28"/>
        </w:rPr>
      </w:pPr>
      <w:r w:rsidRPr="007613A2">
        <w:rPr>
          <w:rFonts w:ascii="Tahoma" w:hAnsi="Tahoma" w:cs="Tahoma"/>
          <w:noProof/>
          <w:sz w:val="22"/>
          <w:szCs w:val="22"/>
        </w:rPr>
        <w:drawing>
          <wp:inline distT="0" distB="0" distL="0" distR="0" wp14:anchorId="69ADB8BE" wp14:editId="52ACA30C">
            <wp:extent cx="3867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1143000"/>
                    </a:xfrm>
                    <a:prstGeom prst="rect">
                      <a:avLst/>
                    </a:prstGeom>
                    <a:noFill/>
                    <a:ln>
                      <a:noFill/>
                    </a:ln>
                  </pic:spPr>
                </pic:pic>
              </a:graphicData>
            </a:graphic>
          </wp:inline>
        </w:drawing>
      </w:r>
    </w:p>
    <w:p w14:paraId="0294B024" w14:textId="1760BA07" w:rsidR="001B5682" w:rsidRDefault="001B5682" w:rsidP="001B5682">
      <w:pPr>
        <w:jc w:val="center"/>
        <w:rPr>
          <w:sz w:val="28"/>
          <w:szCs w:val="28"/>
        </w:rPr>
      </w:pPr>
      <w:r>
        <w:rPr>
          <w:sz w:val="28"/>
          <w:szCs w:val="28"/>
        </w:rPr>
        <w:t>MEETING NOTICE</w:t>
      </w:r>
    </w:p>
    <w:p w14:paraId="2693F823" w14:textId="67B01F3A" w:rsidR="001A247F" w:rsidRDefault="001A247F" w:rsidP="001B5682">
      <w:pPr>
        <w:jc w:val="center"/>
        <w:rPr>
          <w:sz w:val="28"/>
          <w:szCs w:val="28"/>
        </w:rPr>
      </w:pPr>
      <w:r>
        <w:rPr>
          <w:sz w:val="28"/>
          <w:szCs w:val="28"/>
        </w:rPr>
        <w:t>G.A.R. Library Board of Trustees</w:t>
      </w:r>
    </w:p>
    <w:p w14:paraId="6AAAD0E7" w14:textId="77777777" w:rsidR="00A76955" w:rsidRDefault="00A76955" w:rsidP="001B5682">
      <w:pPr>
        <w:jc w:val="center"/>
      </w:pPr>
    </w:p>
    <w:p w14:paraId="0911CDE6" w14:textId="3933ECD8" w:rsidR="00A76955" w:rsidRDefault="009C16FE" w:rsidP="00A76955">
      <w:r>
        <w:t>DATE:</w:t>
      </w:r>
      <w:r>
        <w:tab/>
      </w:r>
      <w:r>
        <w:tab/>
      </w:r>
      <w:r w:rsidR="005759A0">
        <w:t xml:space="preserve">Tuesday, </w:t>
      </w:r>
      <w:r w:rsidR="008B5775">
        <w:t>December 14</w:t>
      </w:r>
      <w:r w:rsidR="006A211A">
        <w:t>, 2021</w:t>
      </w:r>
      <w:r w:rsidR="001A247F">
        <w:br/>
      </w:r>
      <w:r>
        <w:t>TIME:</w:t>
      </w:r>
      <w:r>
        <w:tab/>
      </w:r>
      <w:r>
        <w:tab/>
      </w:r>
      <w:r w:rsidR="008D79E5">
        <w:t>6:3</w:t>
      </w:r>
      <w:r w:rsidR="005C6E63">
        <w:t>0</w:t>
      </w:r>
      <w:r w:rsidR="001C35E9" w:rsidRPr="00C91042">
        <w:t> </w:t>
      </w:r>
      <w:r w:rsidR="006D7FD2" w:rsidRPr="00C91042">
        <w:t>PM</w:t>
      </w:r>
      <w:r w:rsidR="001A247F">
        <w:br/>
      </w:r>
      <w:r w:rsidR="006D7FD2" w:rsidRPr="00C91042">
        <w:t>PLACE:</w:t>
      </w:r>
      <w:r>
        <w:tab/>
      </w:r>
      <w:r w:rsidR="001E42FD">
        <w:t>Virtual meeting</w:t>
      </w:r>
      <w:r w:rsidR="00734923">
        <w:t xml:space="preserve"> (see below for details on joining)</w:t>
      </w:r>
    </w:p>
    <w:p w14:paraId="579419D7" w14:textId="77777777" w:rsidR="00A76955" w:rsidRDefault="00A76955" w:rsidP="00A76955"/>
    <w:p w14:paraId="3B46ACD7" w14:textId="6BEEA18A" w:rsidR="008B5775" w:rsidRPr="008D79E5" w:rsidRDefault="001A247F" w:rsidP="008D79E5">
      <w:pPr>
        <w:jc w:val="center"/>
        <w:rPr>
          <w:b/>
          <w:bCs/>
        </w:rPr>
      </w:pPr>
      <w:r w:rsidRPr="008D79E5">
        <w:rPr>
          <w:b/>
          <w:bCs/>
        </w:rPr>
        <w:t>AGENDA</w:t>
      </w:r>
    </w:p>
    <w:p w14:paraId="1CC9DBEA" w14:textId="466F3731" w:rsidR="006D2ECC" w:rsidRPr="008D79E5" w:rsidRDefault="006D2ECC" w:rsidP="008B5775">
      <w:pPr>
        <w:shd w:val="clear" w:color="auto" w:fill="FFFFFF"/>
        <w:rPr>
          <w:rFonts w:eastAsia="Times New Roman"/>
          <w:b/>
          <w:bCs/>
          <w:i/>
          <w:iCs/>
          <w:color w:val="222222"/>
        </w:rPr>
      </w:pPr>
      <w:r w:rsidRPr="008D79E5">
        <w:rPr>
          <w:rFonts w:eastAsia="Times New Roman"/>
          <w:b/>
          <w:bCs/>
          <w:i/>
          <w:iCs/>
          <w:color w:val="222222"/>
        </w:rPr>
        <w:t>Executive Session</w:t>
      </w:r>
      <w:r w:rsidR="008D79E5" w:rsidRPr="008D79E5">
        <w:rPr>
          <w:rFonts w:eastAsia="Times New Roman"/>
          <w:b/>
          <w:bCs/>
          <w:i/>
          <w:iCs/>
          <w:color w:val="222222"/>
        </w:rPr>
        <w:t xml:space="preserve"> 6:30 PM</w:t>
      </w:r>
      <w:bookmarkStart w:id="0" w:name="_GoBack"/>
      <w:bookmarkEnd w:id="0"/>
    </w:p>
    <w:p w14:paraId="48491101" w14:textId="52BF6773" w:rsidR="006D2ECC" w:rsidRPr="008D79E5" w:rsidRDefault="008D79E5" w:rsidP="008D79E5">
      <w:pPr>
        <w:widowControl w:val="0"/>
        <w:tabs>
          <w:tab w:val="left" w:pos="836"/>
        </w:tabs>
        <w:autoSpaceDE w:val="0"/>
        <w:autoSpaceDN w:val="0"/>
        <w:spacing w:line="242" w:lineRule="auto"/>
        <w:ind w:right="257"/>
        <w:jc w:val="both"/>
        <w:rPr>
          <w:rFonts w:ascii="Arial Unicode MS" w:hAnsi="Arial Unicode MS"/>
          <w:color w:val="181818"/>
          <w:sz w:val="20"/>
        </w:rPr>
      </w:pPr>
      <w:r w:rsidRPr="008D79E5">
        <w:rPr>
          <w:color w:val="181818"/>
          <w:sz w:val="22"/>
        </w:rPr>
        <w:t>MGL Ch. 30A §21(a) 2: To conduct strategy sessions in preparation for negotiations with nonunion personnel or</w:t>
      </w:r>
      <w:r w:rsidRPr="008D79E5">
        <w:rPr>
          <w:color w:val="181818"/>
          <w:spacing w:val="-52"/>
          <w:sz w:val="22"/>
        </w:rPr>
        <w:t xml:space="preserve"> </w:t>
      </w:r>
      <w:r w:rsidRPr="008D79E5">
        <w:rPr>
          <w:color w:val="181818"/>
          <w:sz w:val="22"/>
        </w:rPr>
        <w:t xml:space="preserve">to conduct collective bargaining sessions or contract negotiations with nonunion personnel </w:t>
      </w:r>
      <w:r w:rsidRPr="008D79E5">
        <w:rPr>
          <w:i/>
          <w:color w:val="181818"/>
          <w:sz w:val="21"/>
        </w:rPr>
        <w:t>(</w:t>
      </w:r>
      <w:r>
        <w:rPr>
          <w:i/>
          <w:color w:val="181818"/>
          <w:sz w:val="21"/>
        </w:rPr>
        <w:t>Library Director</w:t>
      </w:r>
      <w:r w:rsidRPr="008D79E5">
        <w:rPr>
          <w:i/>
          <w:color w:val="181818"/>
          <w:spacing w:val="13"/>
          <w:sz w:val="21"/>
        </w:rPr>
        <w:t xml:space="preserve"> </w:t>
      </w:r>
      <w:r w:rsidRPr="008D79E5">
        <w:rPr>
          <w:i/>
          <w:color w:val="181818"/>
          <w:sz w:val="21"/>
        </w:rPr>
        <w:t>contract)</w:t>
      </w:r>
    </w:p>
    <w:p w14:paraId="182DD430" w14:textId="77777777" w:rsidR="006D2ECC" w:rsidRDefault="006D2ECC" w:rsidP="008B5775">
      <w:pPr>
        <w:shd w:val="clear" w:color="auto" w:fill="FFFFFF"/>
        <w:rPr>
          <w:rFonts w:eastAsia="Times New Roman"/>
          <w:color w:val="222222"/>
        </w:rPr>
      </w:pPr>
    </w:p>
    <w:p w14:paraId="2980DFD7" w14:textId="25C598BC" w:rsidR="006D2ECC" w:rsidRPr="008D79E5" w:rsidRDefault="006D2ECC" w:rsidP="008B5775">
      <w:pPr>
        <w:shd w:val="clear" w:color="auto" w:fill="FFFFFF"/>
        <w:rPr>
          <w:rFonts w:eastAsia="Times New Roman"/>
          <w:b/>
          <w:bCs/>
          <w:i/>
          <w:iCs/>
          <w:color w:val="222222"/>
        </w:rPr>
      </w:pPr>
      <w:r w:rsidRPr="008D79E5">
        <w:rPr>
          <w:rFonts w:eastAsia="Times New Roman"/>
          <w:b/>
          <w:bCs/>
          <w:i/>
          <w:iCs/>
          <w:color w:val="222222"/>
        </w:rPr>
        <w:t xml:space="preserve">Public </w:t>
      </w:r>
      <w:r w:rsidR="008D79E5" w:rsidRPr="008D79E5">
        <w:rPr>
          <w:rFonts w:eastAsia="Times New Roman"/>
          <w:b/>
          <w:bCs/>
          <w:i/>
          <w:iCs/>
          <w:color w:val="222222"/>
        </w:rPr>
        <w:t>Open Session 7:00 PM</w:t>
      </w:r>
    </w:p>
    <w:p w14:paraId="66B6022C" w14:textId="3CB820C5" w:rsidR="008B5775" w:rsidRPr="008B5775" w:rsidRDefault="008D79E5" w:rsidP="008B5775">
      <w:pPr>
        <w:shd w:val="clear" w:color="auto" w:fill="FFFFFF"/>
        <w:rPr>
          <w:rFonts w:eastAsia="Times New Roman"/>
          <w:color w:val="222222"/>
        </w:rPr>
      </w:pPr>
      <w:r>
        <w:rPr>
          <w:rFonts w:eastAsia="Times New Roman"/>
          <w:color w:val="222222"/>
        </w:rPr>
        <w:t>1</w:t>
      </w:r>
      <w:r w:rsidR="006D2ECC">
        <w:rPr>
          <w:rFonts w:eastAsia="Times New Roman"/>
          <w:color w:val="222222"/>
        </w:rPr>
        <w:t>.</w:t>
      </w:r>
      <w:r>
        <w:rPr>
          <w:rFonts w:eastAsia="Times New Roman"/>
          <w:color w:val="222222"/>
        </w:rPr>
        <w:t xml:space="preserve"> </w:t>
      </w:r>
      <w:r w:rsidR="008B5775" w:rsidRPr="008B5775">
        <w:rPr>
          <w:rFonts w:eastAsia="Times New Roman"/>
          <w:color w:val="222222"/>
        </w:rPr>
        <w:t>Minutes from November meeting</w:t>
      </w:r>
    </w:p>
    <w:p w14:paraId="6F7E369C" w14:textId="0DBC8AF8" w:rsidR="008B5775" w:rsidRPr="008B5775" w:rsidRDefault="008D79E5" w:rsidP="008B5775">
      <w:pPr>
        <w:shd w:val="clear" w:color="auto" w:fill="FFFFFF"/>
        <w:rPr>
          <w:rFonts w:eastAsia="Times New Roman"/>
          <w:color w:val="222222"/>
        </w:rPr>
      </w:pPr>
      <w:r>
        <w:rPr>
          <w:rFonts w:eastAsia="Times New Roman"/>
          <w:color w:val="222222"/>
        </w:rPr>
        <w:t>2</w:t>
      </w:r>
      <w:r w:rsidR="008B5775" w:rsidRPr="008B5775">
        <w:rPr>
          <w:rFonts w:eastAsia="Times New Roman"/>
          <w:color w:val="222222"/>
        </w:rPr>
        <w:t>. Director's update</w:t>
      </w:r>
    </w:p>
    <w:p w14:paraId="5801FCB3" w14:textId="52F5A159" w:rsidR="008B5775" w:rsidRPr="008B5775" w:rsidRDefault="008D79E5" w:rsidP="008B5775">
      <w:pPr>
        <w:shd w:val="clear" w:color="auto" w:fill="FFFFFF"/>
        <w:rPr>
          <w:rFonts w:eastAsia="Times New Roman"/>
          <w:color w:val="222222"/>
        </w:rPr>
      </w:pPr>
      <w:r>
        <w:rPr>
          <w:rFonts w:eastAsia="Times New Roman"/>
          <w:color w:val="222222"/>
        </w:rPr>
        <w:t>3</w:t>
      </w:r>
      <w:r w:rsidR="008B5775" w:rsidRPr="008B5775">
        <w:rPr>
          <w:rFonts w:eastAsia="Times New Roman"/>
          <w:color w:val="222222"/>
        </w:rPr>
        <w:t>. FY 2023 Budget request - timing, staffing needs, deadlines, etc.</w:t>
      </w:r>
    </w:p>
    <w:p w14:paraId="5F484CF2" w14:textId="4D706565" w:rsidR="008B5775" w:rsidRPr="008B5775" w:rsidRDefault="008D79E5" w:rsidP="008B5775">
      <w:pPr>
        <w:shd w:val="clear" w:color="auto" w:fill="FFFFFF"/>
        <w:rPr>
          <w:rFonts w:eastAsia="Times New Roman"/>
          <w:color w:val="222222"/>
        </w:rPr>
      </w:pPr>
      <w:r>
        <w:rPr>
          <w:rFonts w:eastAsia="Times New Roman"/>
          <w:color w:val="222222"/>
        </w:rPr>
        <w:t>4</w:t>
      </w:r>
      <w:r w:rsidR="008B5775" w:rsidRPr="008B5775">
        <w:rPr>
          <w:rFonts w:eastAsia="Times New Roman"/>
          <w:color w:val="222222"/>
        </w:rPr>
        <w:t xml:space="preserve">. Annual </w:t>
      </w:r>
      <w:r w:rsidR="006D2ECC">
        <w:rPr>
          <w:rFonts w:eastAsia="Times New Roman"/>
          <w:color w:val="222222"/>
        </w:rPr>
        <w:t xml:space="preserve">Town Report - </w:t>
      </w:r>
      <w:r>
        <w:rPr>
          <w:rFonts w:eastAsia="Times New Roman"/>
          <w:color w:val="222222"/>
        </w:rPr>
        <w:t>Review of Trustee section</w:t>
      </w:r>
    </w:p>
    <w:p w14:paraId="3E79EA5C" w14:textId="77777777" w:rsidR="008B5775" w:rsidRDefault="008B5775" w:rsidP="008B5775">
      <w:pPr>
        <w:shd w:val="clear" w:color="auto" w:fill="FFFFFF"/>
        <w:rPr>
          <w:rFonts w:eastAsia="Times New Roman"/>
          <w:color w:val="222222"/>
        </w:rPr>
      </w:pPr>
      <w:r w:rsidRPr="008B5775">
        <w:rPr>
          <w:rFonts w:eastAsia="Times New Roman"/>
          <w:color w:val="222222"/>
        </w:rPr>
        <w:t xml:space="preserve">5. Status of Interim Trustee opening </w:t>
      </w:r>
    </w:p>
    <w:p w14:paraId="73BCCBA8" w14:textId="2DAE509C" w:rsidR="008B5775" w:rsidRPr="008B5775" w:rsidRDefault="008B5775" w:rsidP="008B5775">
      <w:pPr>
        <w:shd w:val="clear" w:color="auto" w:fill="FFFFFF"/>
        <w:rPr>
          <w:rFonts w:eastAsia="Times New Roman"/>
          <w:color w:val="222222"/>
        </w:rPr>
      </w:pPr>
      <w:r>
        <w:rPr>
          <w:rFonts w:eastAsia="Times New Roman"/>
          <w:color w:val="222222"/>
        </w:rPr>
        <w:t>6. Gove Scholarship - concept, timeline</w:t>
      </w:r>
      <w:r w:rsidRPr="008B5775">
        <w:rPr>
          <w:rFonts w:eastAsia="Times New Roman"/>
          <w:color w:val="222222"/>
        </w:rPr>
        <w:t xml:space="preserve"> </w:t>
      </w:r>
    </w:p>
    <w:p w14:paraId="2CDDF3E1" w14:textId="4066E520" w:rsidR="008B5775" w:rsidRPr="008B5775" w:rsidRDefault="008B5775" w:rsidP="008B5775">
      <w:pPr>
        <w:shd w:val="clear" w:color="auto" w:fill="FFFFFF"/>
        <w:rPr>
          <w:rFonts w:eastAsia="Times New Roman"/>
          <w:color w:val="222222"/>
        </w:rPr>
      </w:pPr>
      <w:r>
        <w:rPr>
          <w:rFonts w:eastAsia="Times New Roman"/>
          <w:color w:val="222222"/>
        </w:rPr>
        <w:t>7</w:t>
      </w:r>
      <w:r w:rsidRPr="008B5775">
        <w:rPr>
          <w:rFonts w:eastAsia="Times New Roman"/>
          <w:color w:val="222222"/>
        </w:rPr>
        <w:t>. Christmas and New Year's holiday hours and other holiday related matters</w:t>
      </w:r>
    </w:p>
    <w:p w14:paraId="59E1BE5A" w14:textId="1012AFD9" w:rsidR="008B5775" w:rsidRPr="008B5775" w:rsidRDefault="008B5775" w:rsidP="008B5775">
      <w:pPr>
        <w:shd w:val="clear" w:color="auto" w:fill="FFFFFF"/>
        <w:rPr>
          <w:rFonts w:eastAsia="Times New Roman"/>
          <w:color w:val="222222"/>
        </w:rPr>
      </w:pPr>
      <w:r>
        <w:rPr>
          <w:rFonts w:eastAsia="Times New Roman"/>
          <w:color w:val="222222"/>
        </w:rPr>
        <w:t xml:space="preserve">8. </w:t>
      </w:r>
      <w:r w:rsidRPr="008B5775">
        <w:rPr>
          <w:rFonts w:eastAsia="Times New Roman"/>
          <w:color w:val="222222"/>
        </w:rPr>
        <w:t>Update, if any, about using Old Town Hall for meeting space</w:t>
      </w:r>
    </w:p>
    <w:p w14:paraId="445064B4" w14:textId="2B930E23" w:rsidR="008B5775" w:rsidRPr="008B5775" w:rsidRDefault="008B5775" w:rsidP="008B5775">
      <w:pPr>
        <w:shd w:val="clear" w:color="auto" w:fill="FFFFFF"/>
        <w:rPr>
          <w:rFonts w:eastAsia="Times New Roman"/>
          <w:color w:val="222222"/>
        </w:rPr>
      </w:pPr>
      <w:r>
        <w:rPr>
          <w:rFonts w:eastAsia="Times New Roman"/>
          <w:color w:val="222222"/>
        </w:rPr>
        <w:t>9</w:t>
      </w:r>
      <w:r w:rsidRPr="008B5775">
        <w:rPr>
          <w:rFonts w:eastAsia="Times New Roman"/>
          <w:color w:val="222222"/>
        </w:rPr>
        <w:t>. Items not reasonably anticipated</w:t>
      </w:r>
    </w:p>
    <w:p w14:paraId="5B341758" w14:textId="39133E6E" w:rsidR="008B5775" w:rsidRPr="008B5775" w:rsidRDefault="008B5775" w:rsidP="008B5775">
      <w:pPr>
        <w:shd w:val="clear" w:color="auto" w:fill="FFFFFF"/>
        <w:rPr>
          <w:rFonts w:eastAsia="Times New Roman"/>
          <w:color w:val="222222"/>
        </w:rPr>
      </w:pPr>
      <w:r>
        <w:rPr>
          <w:rFonts w:eastAsia="Times New Roman"/>
          <w:color w:val="222222"/>
        </w:rPr>
        <w:t>10</w:t>
      </w:r>
      <w:r w:rsidRPr="008B5775">
        <w:rPr>
          <w:rFonts w:eastAsia="Times New Roman"/>
          <w:color w:val="222222"/>
        </w:rPr>
        <w:t>. Scheduling next meeting</w:t>
      </w:r>
    </w:p>
    <w:p w14:paraId="78706F85" w14:textId="14F468ED" w:rsidR="008B5775" w:rsidRPr="008B5775" w:rsidRDefault="008B5775" w:rsidP="008B5775">
      <w:pPr>
        <w:shd w:val="clear" w:color="auto" w:fill="FFFFFF"/>
        <w:rPr>
          <w:rFonts w:eastAsia="Times New Roman"/>
          <w:color w:val="222222"/>
        </w:rPr>
      </w:pPr>
      <w:r w:rsidRPr="008B5775">
        <w:rPr>
          <w:rFonts w:eastAsia="Times New Roman"/>
          <w:color w:val="222222"/>
        </w:rPr>
        <w:t>1</w:t>
      </w:r>
      <w:r>
        <w:rPr>
          <w:rFonts w:eastAsia="Times New Roman"/>
          <w:color w:val="222222"/>
        </w:rPr>
        <w:t>1</w:t>
      </w:r>
      <w:r w:rsidRPr="008B5775">
        <w:rPr>
          <w:rFonts w:eastAsia="Times New Roman"/>
          <w:color w:val="222222"/>
        </w:rPr>
        <w:t>. Adjournment</w:t>
      </w:r>
    </w:p>
    <w:p w14:paraId="6BD8EF2B" w14:textId="1A74B1F9" w:rsidR="009C16FE" w:rsidRDefault="009C16FE" w:rsidP="00C77676">
      <w:pPr>
        <w:rPr>
          <w:rFonts w:ascii="Helvetica" w:hAnsi="Helvetica" w:cs="Arial"/>
          <w:sz w:val="22"/>
          <w:szCs w:val="22"/>
        </w:rPr>
      </w:pPr>
    </w:p>
    <w:p w14:paraId="5728B22C" w14:textId="22B0E6FD" w:rsidR="005759A0" w:rsidRDefault="00C77676" w:rsidP="005759A0">
      <w:r w:rsidRPr="00734923">
        <w:rPr>
          <w:rFonts w:asciiTheme="majorHAnsi" w:hAnsiTheme="majorHAnsi" w:cs="Arial"/>
          <w:sz w:val="18"/>
          <w:szCs w:val="18"/>
        </w:rPr>
        <w:t>Pursuant to Governor Baker's March 12, 2020 Order Suspending Certain Provisions of the Open Meeting Law, G.L. ch.30A, sec.18 and the Governor's March 15, 2020 Order imposing strict limitations on the number of people that may gather in one place, this meeting of the G.A.R. Library Board of Trustees</w:t>
      </w:r>
      <w:r w:rsidRPr="00734923">
        <w:rPr>
          <w:rFonts w:asciiTheme="majorHAnsi" w:hAnsiTheme="majorHAnsi" w:cs="Arial"/>
          <w:i/>
          <w:iCs/>
          <w:sz w:val="18"/>
          <w:szCs w:val="18"/>
        </w:rPr>
        <w:t xml:space="preserve"> </w:t>
      </w:r>
      <w:r w:rsidRPr="00734923">
        <w:rPr>
          <w:rFonts w:asciiTheme="majorHAnsi" w:hAnsiTheme="majorHAnsi" w:cs="Arial"/>
          <w:sz w:val="18"/>
          <w:szCs w:val="18"/>
        </w:rPr>
        <w:t xml:space="preserve">will be conducted via remote participation to the greatest extent possible.  Specific information and the general guidelines for remote participation by members of the public and/or parties with a right and/or requirement to attend this meeting can be found on the town website, at </w:t>
      </w:r>
      <w:r w:rsidRPr="00734923">
        <w:rPr>
          <w:rFonts w:asciiTheme="majorHAnsi" w:hAnsiTheme="majorHAnsi" w:cs="Arial"/>
          <w:color w:val="0462C1"/>
          <w:sz w:val="18"/>
          <w:szCs w:val="18"/>
        </w:rPr>
        <w:t>www.wnewbury.org</w:t>
      </w:r>
      <w:r w:rsidRPr="00734923">
        <w:rPr>
          <w:rFonts w:asciiTheme="majorHAnsi" w:hAnsiTheme="majorHAnsi" w:cs="Arial"/>
          <w:sz w:val="18"/>
          <w:szCs w:val="18"/>
        </w:rPr>
        <w:t xml:space="preserve">. For this meeting, members of the public who wish to listen to the meeting may do so in the following manner: </w:t>
      </w:r>
      <w:r w:rsidR="00922528">
        <w:br/>
      </w:r>
      <w:r w:rsidR="00922528">
        <w:br/>
      </w:r>
      <w:r w:rsidR="00F9373E">
        <w:rPr>
          <w:b/>
          <w:bCs/>
        </w:rPr>
        <w:t>You can</w:t>
      </w:r>
      <w:r w:rsidR="000F5FD7">
        <w:rPr>
          <w:b/>
          <w:bCs/>
        </w:rPr>
        <w:t xml:space="preserve"> join </w:t>
      </w:r>
      <w:r w:rsidR="00F9373E">
        <w:rPr>
          <w:b/>
          <w:bCs/>
        </w:rPr>
        <w:t>this</w:t>
      </w:r>
      <w:r w:rsidR="000F5FD7">
        <w:rPr>
          <w:b/>
          <w:bCs/>
        </w:rPr>
        <w:t xml:space="preserve"> meeting from your computer, tablet or smartphone. </w:t>
      </w:r>
      <w:r w:rsidR="000F5FD7">
        <w:br/>
      </w:r>
      <w:r w:rsidR="005759A0">
        <w:t>https://us02web.zoom.us/j/84762640926</w:t>
      </w:r>
    </w:p>
    <w:p w14:paraId="1715831C" w14:textId="4CE4C005" w:rsidR="005759A0" w:rsidRDefault="000F5FD7" w:rsidP="005759A0">
      <w:r>
        <w:br/>
      </w:r>
      <w:r>
        <w:rPr>
          <w:b/>
          <w:bCs/>
        </w:rPr>
        <w:t>You can also dial in using your phone.</w:t>
      </w:r>
      <w:r>
        <w:t xml:space="preserve"> </w:t>
      </w:r>
      <w:r>
        <w:br/>
        <w:t xml:space="preserve">United States: </w:t>
      </w:r>
      <w:r w:rsidR="005759A0">
        <w:t xml:space="preserve">+1-646-876-9923 </w:t>
      </w:r>
      <w:r>
        <w:br/>
      </w:r>
      <w:r>
        <w:br/>
      </w:r>
      <w:r w:rsidR="005759A0">
        <w:rPr>
          <w:b/>
          <w:bCs/>
        </w:rPr>
        <w:t>Meeting ID</w:t>
      </w:r>
      <w:r>
        <w:rPr>
          <w:b/>
          <w:bCs/>
        </w:rPr>
        <w:t>:</w:t>
      </w:r>
      <w:r>
        <w:t xml:space="preserve"> </w:t>
      </w:r>
      <w:r w:rsidR="005759A0">
        <w:t>847 6264 0926</w:t>
      </w:r>
    </w:p>
    <w:p w14:paraId="54920708" w14:textId="221191DD" w:rsidR="00E07AD2" w:rsidRDefault="00922528" w:rsidP="0094361F">
      <w:pPr>
        <w:rPr>
          <w:rFonts w:asciiTheme="majorHAnsi" w:hAnsiTheme="majorHAnsi" w:cs="Arial"/>
          <w:sz w:val="18"/>
          <w:szCs w:val="18"/>
        </w:rPr>
      </w:pPr>
      <w:r>
        <w:br/>
      </w:r>
    </w:p>
    <w:p w14:paraId="77D7A03B" w14:textId="262B0187" w:rsidR="00F86DFF" w:rsidRDefault="00F86DFF" w:rsidP="0094361F">
      <w:pPr>
        <w:rPr>
          <w:rFonts w:asciiTheme="majorHAnsi" w:hAnsiTheme="majorHAnsi" w:cs="Arial"/>
          <w:sz w:val="18"/>
          <w:szCs w:val="18"/>
        </w:rPr>
      </w:pPr>
    </w:p>
    <w:p w14:paraId="5AE668E4" w14:textId="77777777" w:rsidR="00F86DFF" w:rsidRPr="00734923" w:rsidRDefault="00F86DFF" w:rsidP="0094361F">
      <w:pPr>
        <w:rPr>
          <w:rFonts w:asciiTheme="majorHAnsi" w:hAnsiTheme="majorHAnsi" w:cs="Arial"/>
          <w:sz w:val="18"/>
          <w:szCs w:val="18"/>
        </w:rPr>
      </w:pPr>
    </w:p>
    <w:sectPr w:rsidR="00F86DFF" w:rsidRPr="00734923" w:rsidSect="00A76955">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32B6" w14:textId="77777777" w:rsidR="005D72E5" w:rsidRDefault="005D72E5" w:rsidP="000A1BAA">
      <w:r>
        <w:separator/>
      </w:r>
    </w:p>
  </w:endnote>
  <w:endnote w:type="continuationSeparator" w:id="0">
    <w:p w14:paraId="2A6A130A" w14:textId="77777777" w:rsidR="005D72E5" w:rsidRDefault="005D72E5" w:rsidP="000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C030" w14:textId="77777777" w:rsidR="00DD443F" w:rsidRDefault="00DD4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74EA" w14:textId="77777777" w:rsidR="00DD443F" w:rsidRDefault="00DD44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B712" w14:textId="77777777" w:rsidR="00DD443F" w:rsidRDefault="00DD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207C" w14:textId="77777777" w:rsidR="005D72E5" w:rsidRDefault="005D72E5" w:rsidP="000A1BAA">
      <w:r>
        <w:separator/>
      </w:r>
    </w:p>
  </w:footnote>
  <w:footnote w:type="continuationSeparator" w:id="0">
    <w:p w14:paraId="4223306C" w14:textId="77777777" w:rsidR="005D72E5" w:rsidRDefault="005D72E5" w:rsidP="000A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B630" w14:textId="77777777" w:rsidR="00DD443F" w:rsidRDefault="00DD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F92D" w14:textId="632B04E6" w:rsidR="00DD443F" w:rsidRDefault="00DD4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39A3" w14:textId="77777777" w:rsidR="00DD443F" w:rsidRDefault="00DD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0D5"/>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E4C"/>
    <w:multiLevelType w:val="hybridMultilevel"/>
    <w:tmpl w:val="4FF247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E4301"/>
    <w:multiLevelType w:val="hybridMultilevel"/>
    <w:tmpl w:val="7C1E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0579C8"/>
    <w:multiLevelType w:val="hybridMultilevel"/>
    <w:tmpl w:val="5B22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4251"/>
    <w:multiLevelType w:val="hybridMultilevel"/>
    <w:tmpl w:val="DBE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1F5"/>
    <w:multiLevelType w:val="hybridMultilevel"/>
    <w:tmpl w:val="8488CF1E"/>
    <w:lvl w:ilvl="0" w:tplc="53D0A8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1E45"/>
    <w:multiLevelType w:val="hybridMultilevel"/>
    <w:tmpl w:val="CB7E57D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3F8E6CB2"/>
    <w:multiLevelType w:val="hybridMultilevel"/>
    <w:tmpl w:val="56567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B656B"/>
    <w:multiLevelType w:val="multilevel"/>
    <w:tmpl w:val="F2A4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038DE"/>
    <w:multiLevelType w:val="hybridMultilevel"/>
    <w:tmpl w:val="D9622FF4"/>
    <w:lvl w:ilvl="0" w:tplc="131C68F6">
      <w:numFmt w:val="bullet"/>
      <w:lvlText w:val="❖"/>
      <w:lvlJc w:val="left"/>
      <w:pPr>
        <w:ind w:left="834" w:hanging="346"/>
      </w:pPr>
      <w:rPr>
        <w:rFonts w:ascii="Arial Unicode MS" w:eastAsia="Arial Unicode MS" w:hAnsi="Arial Unicode MS" w:cs="Arial Unicode MS" w:hint="default"/>
        <w:w w:val="103"/>
        <w:lang w:val="en-US" w:eastAsia="en-US" w:bidi="ar-SA"/>
      </w:rPr>
    </w:lvl>
    <w:lvl w:ilvl="1" w:tplc="3F4CD66C">
      <w:numFmt w:val="bullet"/>
      <w:lvlText w:val="•"/>
      <w:lvlJc w:val="left"/>
      <w:pPr>
        <w:ind w:left="1860" w:hanging="346"/>
      </w:pPr>
      <w:rPr>
        <w:rFonts w:hint="default"/>
        <w:lang w:val="en-US" w:eastAsia="en-US" w:bidi="ar-SA"/>
      </w:rPr>
    </w:lvl>
    <w:lvl w:ilvl="2" w:tplc="AF749CE6">
      <w:numFmt w:val="bullet"/>
      <w:lvlText w:val="•"/>
      <w:lvlJc w:val="left"/>
      <w:pPr>
        <w:ind w:left="2880" w:hanging="346"/>
      </w:pPr>
      <w:rPr>
        <w:rFonts w:hint="default"/>
        <w:lang w:val="en-US" w:eastAsia="en-US" w:bidi="ar-SA"/>
      </w:rPr>
    </w:lvl>
    <w:lvl w:ilvl="3" w:tplc="AC8870FE">
      <w:numFmt w:val="bullet"/>
      <w:lvlText w:val="•"/>
      <w:lvlJc w:val="left"/>
      <w:pPr>
        <w:ind w:left="3900" w:hanging="346"/>
      </w:pPr>
      <w:rPr>
        <w:rFonts w:hint="default"/>
        <w:lang w:val="en-US" w:eastAsia="en-US" w:bidi="ar-SA"/>
      </w:rPr>
    </w:lvl>
    <w:lvl w:ilvl="4" w:tplc="45203F52">
      <w:numFmt w:val="bullet"/>
      <w:lvlText w:val="•"/>
      <w:lvlJc w:val="left"/>
      <w:pPr>
        <w:ind w:left="4920" w:hanging="346"/>
      </w:pPr>
      <w:rPr>
        <w:rFonts w:hint="default"/>
        <w:lang w:val="en-US" w:eastAsia="en-US" w:bidi="ar-SA"/>
      </w:rPr>
    </w:lvl>
    <w:lvl w:ilvl="5" w:tplc="BF164966">
      <w:numFmt w:val="bullet"/>
      <w:lvlText w:val="•"/>
      <w:lvlJc w:val="left"/>
      <w:pPr>
        <w:ind w:left="5940" w:hanging="346"/>
      </w:pPr>
      <w:rPr>
        <w:rFonts w:hint="default"/>
        <w:lang w:val="en-US" w:eastAsia="en-US" w:bidi="ar-SA"/>
      </w:rPr>
    </w:lvl>
    <w:lvl w:ilvl="6" w:tplc="64DE1286">
      <w:numFmt w:val="bullet"/>
      <w:lvlText w:val="•"/>
      <w:lvlJc w:val="left"/>
      <w:pPr>
        <w:ind w:left="6960" w:hanging="346"/>
      </w:pPr>
      <w:rPr>
        <w:rFonts w:hint="default"/>
        <w:lang w:val="en-US" w:eastAsia="en-US" w:bidi="ar-SA"/>
      </w:rPr>
    </w:lvl>
    <w:lvl w:ilvl="7" w:tplc="DDC45CFC">
      <w:numFmt w:val="bullet"/>
      <w:lvlText w:val="•"/>
      <w:lvlJc w:val="left"/>
      <w:pPr>
        <w:ind w:left="7980" w:hanging="346"/>
      </w:pPr>
      <w:rPr>
        <w:rFonts w:hint="default"/>
        <w:lang w:val="en-US" w:eastAsia="en-US" w:bidi="ar-SA"/>
      </w:rPr>
    </w:lvl>
    <w:lvl w:ilvl="8" w:tplc="9EAE1446">
      <w:numFmt w:val="bullet"/>
      <w:lvlText w:val="•"/>
      <w:lvlJc w:val="left"/>
      <w:pPr>
        <w:ind w:left="9000" w:hanging="346"/>
      </w:pPr>
      <w:rPr>
        <w:rFonts w:hint="default"/>
        <w:lang w:val="en-US" w:eastAsia="en-US" w:bidi="ar-SA"/>
      </w:rPr>
    </w:lvl>
  </w:abstractNum>
  <w:abstractNum w:abstractNumId="10" w15:restartNumberingAfterBreak="0">
    <w:nsid w:val="63BA31DC"/>
    <w:multiLevelType w:val="hybridMultilevel"/>
    <w:tmpl w:val="FD1C9D8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663E1805"/>
    <w:multiLevelType w:val="hybridMultilevel"/>
    <w:tmpl w:val="539E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B7570"/>
    <w:multiLevelType w:val="multilevel"/>
    <w:tmpl w:val="1E6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24692"/>
    <w:multiLevelType w:val="multilevel"/>
    <w:tmpl w:val="3E5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D49E7"/>
    <w:multiLevelType w:val="multilevel"/>
    <w:tmpl w:val="D65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12EB2"/>
    <w:multiLevelType w:val="hybridMultilevel"/>
    <w:tmpl w:val="F662AA48"/>
    <w:lvl w:ilvl="0" w:tplc="3978035A">
      <w:start w:val="1"/>
      <w:numFmt w:val="decimal"/>
      <w:lvlText w:val="%1."/>
      <w:lvlJc w:val="left"/>
      <w:pPr>
        <w:ind w:left="1110" w:hanging="390"/>
      </w:pPr>
      <w:rPr>
        <w:rFonts w:hint="default"/>
      </w:rPr>
    </w:lvl>
    <w:lvl w:ilvl="1" w:tplc="342850D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DE2AE1"/>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0"/>
  </w:num>
  <w:num w:numId="5">
    <w:abstractNumId w:val="14"/>
  </w:num>
  <w:num w:numId="6">
    <w:abstractNumId w:val="13"/>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4"/>
  </w:num>
  <w:num w:numId="12">
    <w:abstractNumId w:val="3"/>
  </w:num>
  <w:num w:numId="13">
    <w:abstractNumId w:val="15"/>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82"/>
    <w:rsid w:val="00005600"/>
    <w:rsid w:val="000211E7"/>
    <w:rsid w:val="00051B9B"/>
    <w:rsid w:val="00054923"/>
    <w:rsid w:val="0007115D"/>
    <w:rsid w:val="000A1BAA"/>
    <w:rsid w:val="000B3F18"/>
    <w:rsid w:val="000F5FD7"/>
    <w:rsid w:val="00100868"/>
    <w:rsid w:val="0013246B"/>
    <w:rsid w:val="00137F62"/>
    <w:rsid w:val="001834BD"/>
    <w:rsid w:val="001A247F"/>
    <w:rsid w:val="001B5682"/>
    <w:rsid w:val="001C1884"/>
    <w:rsid w:val="001C35E9"/>
    <w:rsid w:val="001E42FD"/>
    <w:rsid w:val="001F680D"/>
    <w:rsid w:val="00210AB3"/>
    <w:rsid w:val="0024239E"/>
    <w:rsid w:val="002639C5"/>
    <w:rsid w:val="002645C7"/>
    <w:rsid w:val="002C2FA2"/>
    <w:rsid w:val="00313A56"/>
    <w:rsid w:val="00317D43"/>
    <w:rsid w:val="00350CC6"/>
    <w:rsid w:val="00374C12"/>
    <w:rsid w:val="003773A3"/>
    <w:rsid w:val="003863A7"/>
    <w:rsid w:val="003B0E63"/>
    <w:rsid w:val="003B4954"/>
    <w:rsid w:val="003E05E2"/>
    <w:rsid w:val="003E55AD"/>
    <w:rsid w:val="0041683E"/>
    <w:rsid w:val="004415C5"/>
    <w:rsid w:val="0047205C"/>
    <w:rsid w:val="004D52FD"/>
    <w:rsid w:val="004E23A6"/>
    <w:rsid w:val="004E4879"/>
    <w:rsid w:val="00525DDD"/>
    <w:rsid w:val="005518AA"/>
    <w:rsid w:val="005759A0"/>
    <w:rsid w:val="005C6E63"/>
    <w:rsid w:val="005D2F01"/>
    <w:rsid w:val="005D72E5"/>
    <w:rsid w:val="005E005A"/>
    <w:rsid w:val="00607B52"/>
    <w:rsid w:val="006507A4"/>
    <w:rsid w:val="006603F1"/>
    <w:rsid w:val="0066391A"/>
    <w:rsid w:val="006832C5"/>
    <w:rsid w:val="00684DC7"/>
    <w:rsid w:val="006A211A"/>
    <w:rsid w:val="006C52B6"/>
    <w:rsid w:val="006D2ECC"/>
    <w:rsid w:val="006D4B79"/>
    <w:rsid w:val="006D752B"/>
    <w:rsid w:val="006D7FD2"/>
    <w:rsid w:val="006F1A3E"/>
    <w:rsid w:val="0070750C"/>
    <w:rsid w:val="00734923"/>
    <w:rsid w:val="00745AE3"/>
    <w:rsid w:val="00763039"/>
    <w:rsid w:val="007851F9"/>
    <w:rsid w:val="007A5308"/>
    <w:rsid w:val="007F193F"/>
    <w:rsid w:val="00802FBD"/>
    <w:rsid w:val="008114D0"/>
    <w:rsid w:val="008676F2"/>
    <w:rsid w:val="008B5775"/>
    <w:rsid w:val="008D1D7D"/>
    <w:rsid w:val="008D2247"/>
    <w:rsid w:val="008D40C5"/>
    <w:rsid w:val="008D79E5"/>
    <w:rsid w:val="008E31E5"/>
    <w:rsid w:val="008E7CA3"/>
    <w:rsid w:val="00922528"/>
    <w:rsid w:val="00924266"/>
    <w:rsid w:val="0094361F"/>
    <w:rsid w:val="00957218"/>
    <w:rsid w:val="00961412"/>
    <w:rsid w:val="009770E6"/>
    <w:rsid w:val="00990650"/>
    <w:rsid w:val="009C16FE"/>
    <w:rsid w:val="009C3A93"/>
    <w:rsid w:val="009E15AA"/>
    <w:rsid w:val="00A0398C"/>
    <w:rsid w:val="00A30EA5"/>
    <w:rsid w:val="00A60B92"/>
    <w:rsid w:val="00A76955"/>
    <w:rsid w:val="00A86AA5"/>
    <w:rsid w:val="00A94D35"/>
    <w:rsid w:val="00AC268A"/>
    <w:rsid w:val="00AC61BE"/>
    <w:rsid w:val="00B05029"/>
    <w:rsid w:val="00B10624"/>
    <w:rsid w:val="00B26B1B"/>
    <w:rsid w:val="00B2728A"/>
    <w:rsid w:val="00B43FAD"/>
    <w:rsid w:val="00B55DD6"/>
    <w:rsid w:val="00B72A8E"/>
    <w:rsid w:val="00B847A0"/>
    <w:rsid w:val="00BA10EA"/>
    <w:rsid w:val="00BC33D5"/>
    <w:rsid w:val="00BD6C84"/>
    <w:rsid w:val="00C02E0E"/>
    <w:rsid w:val="00C064EF"/>
    <w:rsid w:val="00C77676"/>
    <w:rsid w:val="00C901B9"/>
    <w:rsid w:val="00C91042"/>
    <w:rsid w:val="00CD59F2"/>
    <w:rsid w:val="00CE4F94"/>
    <w:rsid w:val="00CF41D9"/>
    <w:rsid w:val="00CF5561"/>
    <w:rsid w:val="00D01BEA"/>
    <w:rsid w:val="00D33D71"/>
    <w:rsid w:val="00D37025"/>
    <w:rsid w:val="00D378DE"/>
    <w:rsid w:val="00D4358C"/>
    <w:rsid w:val="00D452CC"/>
    <w:rsid w:val="00D528B4"/>
    <w:rsid w:val="00D618D8"/>
    <w:rsid w:val="00D936F9"/>
    <w:rsid w:val="00D939FD"/>
    <w:rsid w:val="00DA77D5"/>
    <w:rsid w:val="00DC1C30"/>
    <w:rsid w:val="00DD177B"/>
    <w:rsid w:val="00DD443F"/>
    <w:rsid w:val="00E07AD2"/>
    <w:rsid w:val="00E15FAE"/>
    <w:rsid w:val="00E34E38"/>
    <w:rsid w:val="00E6276B"/>
    <w:rsid w:val="00E64B15"/>
    <w:rsid w:val="00E92053"/>
    <w:rsid w:val="00EA2E7C"/>
    <w:rsid w:val="00EA524A"/>
    <w:rsid w:val="00EA5B38"/>
    <w:rsid w:val="00EA613C"/>
    <w:rsid w:val="00EC599E"/>
    <w:rsid w:val="00ED7333"/>
    <w:rsid w:val="00EE0CBF"/>
    <w:rsid w:val="00EE2A46"/>
    <w:rsid w:val="00EE3F2E"/>
    <w:rsid w:val="00EF3AE9"/>
    <w:rsid w:val="00F14C95"/>
    <w:rsid w:val="00F86D06"/>
    <w:rsid w:val="00F86DFF"/>
    <w:rsid w:val="00F9373E"/>
    <w:rsid w:val="00F9688E"/>
    <w:rsid w:val="00FD0258"/>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C79B"/>
  <w15:docId w15:val="{7FF1CFF2-A98B-49B3-953E-DB35B4DD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1042"/>
    <w:rPr>
      <w:rFonts w:ascii="Calibri" w:eastAsia="Calibri" w:hAnsi="Calibri" w:cs="Calibri"/>
      <w:color w:val="000000"/>
    </w:rPr>
  </w:style>
  <w:style w:type="paragraph" w:styleId="ListParagraph">
    <w:name w:val="List Paragraph"/>
    <w:basedOn w:val="Normal"/>
    <w:uiPriority w:val="1"/>
    <w:qFormat/>
    <w:rsid w:val="00C91042"/>
    <w:pPr>
      <w:ind w:left="720"/>
      <w:contextualSpacing/>
    </w:pPr>
  </w:style>
  <w:style w:type="character" w:customStyle="1" w:styleId="il">
    <w:name w:val="il"/>
    <w:basedOn w:val="DefaultParagraphFont"/>
    <w:rsid w:val="00374C12"/>
  </w:style>
  <w:style w:type="character" w:customStyle="1" w:styleId="apple-converted-space">
    <w:name w:val="apple-converted-space"/>
    <w:basedOn w:val="DefaultParagraphFont"/>
    <w:rsid w:val="00374C12"/>
  </w:style>
  <w:style w:type="paragraph" w:styleId="Header">
    <w:name w:val="header"/>
    <w:basedOn w:val="Normal"/>
    <w:link w:val="HeaderChar"/>
    <w:uiPriority w:val="99"/>
    <w:unhideWhenUsed/>
    <w:rsid w:val="000A1BAA"/>
    <w:pPr>
      <w:tabs>
        <w:tab w:val="center" w:pos="4680"/>
        <w:tab w:val="right" w:pos="9360"/>
      </w:tabs>
    </w:pPr>
  </w:style>
  <w:style w:type="character" w:customStyle="1" w:styleId="HeaderChar">
    <w:name w:val="Header Char"/>
    <w:basedOn w:val="DefaultParagraphFont"/>
    <w:link w:val="Header"/>
    <w:uiPriority w:val="99"/>
    <w:rsid w:val="000A1BAA"/>
    <w:rPr>
      <w:rFonts w:ascii="Times New Roman" w:hAnsi="Times New Roman" w:cs="Times New Roman"/>
      <w:sz w:val="24"/>
      <w:szCs w:val="24"/>
    </w:rPr>
  </w:style>
  <w:style w:type="paragraph" w:styleId="Footer">
    <w:name w:val="footer"/>
    <w:basedOn w:val="Normal"/>
    <w:link w:val="FooterChar"/>
    <w:uiPriority w:val="99"/>
    <w:unhideWhenUsed/>
    <w:rsid w:val="000A1BAA"/>
    <w:pPr>
      <w:tabs>
        <w:tab w:val="center" w:pos="4680"/>
        <w:tab w:val="right" w:pos="9360"/>
      </w:tabs>
    </w:pPr>
  </w:style>
  <w:style w:type="character" w:customStyle="1" w:styleId="FooterChar">
    <w:name w:val="Footer Char"/>
    <w:basedOn w:val="DefaultParagraphFont"/>
    <w:link w:val="Footer"/>
    <w:uiPriority w:val="99"/>
    <w:rsid w:val="000A1BAA"/>
    <w:rPr>
      <w:rFonts w:ascii="Times New Roman" w:hAnsi="Times New Roman" w:cs="Times New Roman"/>
      <w:sz w:val="24"/>
      <w:szCs w:val="24"/>
    </w:rPr>
  </w:style>
  <w:style w:type="table" w:styleId="TableGrid">
    <w:name w:val="Table Grid"/>
    <w:basedOn w:val="TableNormal"/>
    <w:uiPriority w:val="39"/>
    <w:rsid w:val="00525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939FD"/>
    <w:pPr>
      <w:spacing w:before="100" w:beforeAutospacing="1" w:after="100" w:afterAutospacing="1"/>
    </w:pPr>
    <w:rPr>
      <w:rFonts w:eastAsia="Times New Roman"/>
    </w:rPr>
  </w:style>
  <w:style w:type="character" w:customStyle="1" w:styleId="invite-phone-number">
    <w:name w:val="invite-phone-number"/>
    <w:basedOn w:val="DefaultParagraphFont"/>
    <w:rsid w:val="00C77676"/>
  </w:style>
  <w:style w:type="character" w:styleId="Hyperlink">
    <w:name w:val="Hyperlink"/>
    <w:basedOn w:val="DefaultParagraphFont"/>
    <w:unhideWhenUsed/>
    <w:rsid w:val="00C77676"/>
    <w:rPr>
      <w:color w:val="0000FF"/>
      <w:u w:val="single"/>
    </w:rPr>
  </w:style>
  <w:style w:type="paragraph" w:styleId="BodyText">
    <w:name w:val="Body Text"/>
    <w:basedOn w:val="Normal"/>
    <w:link w:val="BodyTextChar"/>
    <w:rsid w:val="00A86AA5"/>
    <w:pPr>
      <w:tabs>
        <w:tab w:val="left" w:pos="725"/>
      </w:tabs>
      <w:spacing w:line="277" w:lineRule="exact"/>
      <w:jc w:val="both"/>
    </w:pPr>
    <w:rPr>
      <w:rFonts w:eastAsia="Times New Roman"/>
      <w:b/>
      <w:bCs/>
      <w:snapToGrid w:val="0"/>
      <w:sz w:val="22"/>
    </w:rPr>
  </w:style>
  <w:style w:type="character" w:customStyle="1" w:styleId="BodyTextChar">
    <w:name w:val="Body Text Char"/>
    <w:basedOn w:val="DefaultParagraphFont"/>
    <w:link w:val="BodyText"/>
    <w:rsid w:val="00A86AA5"/>
    <w:rPr>
      <w:rFonts w:ascii="Times New Roman" w:eastAsia="Times New Roman" w:hAnsi="Times New Roman" w:cs="Times New Roman"/>
      <w:b/>
      <w:bCs/>
      <w:snapToGrid w:val="0"/>
      <w:szCs w:val="24"/>
    </w:rPr>
  </w:style>
  <w:style w:type="character" w:customStyle="1" w:styleId="gmail-inv-meeting-url">
    <w:name w:val="gmail-inv-meeting-url"/>
    <w:basedOn w:val="DefaultParagraphFont"/>
    <w:rsid w:val="00A86AA5"/>
  </w:style>
  <w:style w:type="character" w:customStyle="1" w:styleId="inv-meeting-url">
    <w:name w:val="inv-meeting-url"/>
    <w:basedOn w:val="DefaultParagraphFont"/>
    <w:rsid w:val="00E07AD2"/>
  </w:style>
  <w:style w:type="character" w:customStyle="1" w:styleId="inv-subject">
    <w:name w:val="inv-subject"/>
    <w:basedOn w:val="DefaultParagraphFont"/>
    <w:rsid w:val="0094361F"/>
  </w:style>
  <w:style w:type="character" w:customStyle="1" w:styleId="inv-date">
    <w:name w:val="inv-date"/>
    <w:basedOn w:val="DefaultParagraphFont"/>
    <w:rsid w:val="0094361F"/>
  </w:style>
  <w:style w:type="character" w:customStyle="1" w:styleId="gmail-inv-subject">
    <w:name w:val="gmail-inv-subject"/>
    <w:basedOn w:val="DefaultParagraphFont"/>
    <w:rsid w:val="00F86DFF"/>
  </w:style>
  <w:style w:type="character" w:customStyle="1" w:styleId="gmail-inv-date">
    <w:name w:val="gmail-inv-date"/>
    <w:basedOn w:val="DefaultParagraphFont"/>
    <w:rsid w:val="00F86DFF"/>
  </w:style>
  <w:style w:type="paragraph" w:styleId="NormalWeb">
    <w:name w:val="Normal (Web)"/>
    <w:basedOn w:val="Normal"/>
    <w:uiPriority w:val="99"/>
    <w:semiHidden/>
    <w:unhideWhenUsed/>
    <w:rsid w:val="008B5775"/>
    <w:pPr>
      <w:spacing w:before="100" w:beforeAutospacing="1" w:after="100" w:afterAutospacing="1"/>
    </w:pPr>
    <w:rPr>
      <w:rFonts w:eastAsia="Times New Roman"/>
    </w:rPr>
  </w:style>
  <w:style w:type="character" w:customStyle="1" w:styleId="gmaildefault">
    <w:name w:val="gmail_default"/>
    <w:basedOn w:val="DefaultParagraphFont"/>
    <w:rsid w:val="008B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3565">
      <w:bodyDiv w:val="1"/>
      <w:marLeft w:val="0"/>
      <w:marRight w:val="0"/>
      <w:marTop w:val="0"/>
      <w:marBottom w:val="0"/>
      <w:divBdr>
        <w:top w:val="none" w:sz="0" w:space="0" w:color="auto"/>
        <w:left w:val="none" w:sz="0" w:space="0" w:color="auto"/>
        <w:bottom w:val="none" w:sz="0" w:space="0" w:color="auto"/>
        <w:right w:val="none" w:sz="0" w:space="0" w:color="auto"/>
      </w:divBdr>
    </w:div>
    <w:div w:id="121579425">
      <w:bodyDiv w:val="1"/>
      <w:marLeft w:val="0"/>
      <w:marRight w:val="0"/>
      <w:marTop w:val="0"/>
      <w:marBottom w:val="0"/>
      <w:divBdr>
        <w:top w:val="none" w:sz="0" w:space="0" w:color="auto"/>
        <w:left w:val="none" w:sz="0" w:space="0" w:color="auto"/>
        <w:bottom w:val="none" w:sz="0" w:space="0" w:color="auto"/>
        <w:right w:val="none" w:sz="0" w:space="0" w:color="auto"/>
      </w:divBdr>
    </w:div>
    <w:div w:id="178080001">
      <w:bodyDiv w:val="1"/>
      <w:marLeft w:val="0"/>
      <w:marRight w:val="0"/>
      <w:marTop w:val="0"/>
      <w:marBottom w:val="0"/>
      <w:divBdr>
        <w:top w:val="none" w:sz="0" w:space="0" w:color="auto"/>
        <w:left w:val="none" w:sz="0" w:space="0" w:color="auto"/>
        <w:bottom w:val="none" w:sz="0" w:space="0" w:color="auto"/>
        <w:right w:val="none" w:sz="0" w:space="0" w:color="auto"/>
      </w:divBdr>
    </w:div>
    <w:div w:id="180318444">
      <w:bodyDiv w:val="1"/>
      <w:marLeft w:val="0"/>
      <w:marRight w:val="0"/>
      <w:marTop w:val="0"/>
      <w:marBottom w:val="0"/>
      <w:divBdr>
        <w:top w:val="none" w:sz="0" w:space="0" w:color="auto"/>
        <w:left w:val="none" w:sz="0" w:space="0" w:color="auto"/>
        <w:bottom w:val="none" w:sz="0" w:space="0" w:color="auto"/>
        <w:right w:val="none" w:sz="0" w:space="0" w:color="auto"/>
      </w:divBdr>
    </w:div>
    <w:div w:id="209653524">
      <w:bodyDiv w:val="1"/>
      <w:marLeft w:val="0"/>
      <w:marRight w:val="0"/>
      <w:marTop w:val="0"/>
      <w:marBottom w:val="0"/>
      <w:divBdr>
        <w:top w:val="none" w:sz="0" w:space="0" w:color="auto"/>
        <w:left w:val="none" w:sz="0" w:space="0" w:color="auto"/>
        <w:bottom w:val="none" w:sz="0" w:space="0" w:color="auto"/>
        <w:right w:val="none" w:sz="0" w:space="0" w:color="auto"/>
      </w:divBdr>
      <w:divsChild>
        <w:div w:id="381709467">
          <w:marLeft w:val="0"/>
          <w:marRight w:val="0"/>
          <w:marTop w:val="0"/>
          <w:marBottom w:val="0"/>
          <w:divBdr>
            <w:top w:val="none" w:sz="0" w:space="0" w:color="auto"/>
            <w:left w:val="none" w:sz="0" w:space="0" w:color="auto"/>
            <w:bottom w:val="none" w:sz="0" w:space="0" w:color="auto"/>
            <w:right w:val="none" w:sz="0" w:space="0" w:color="auto"/>
          </w:divBdr>
        </w:div>
      </w:divsChild>
    </w:div>
    <w:div w:id="331566794">
      <w:bodyDiv w:val="1"/>
      <w:marLeft w:val="0"/>
      <w:marRight w:val="0"/>
      <w:marTop w:val="0"/>
      <w:marBottom w:val="0"/>
      <w:divBdr>
        <w:top w:val="none" w:sz="0" w:space="0" w:color="auto"/>
        <w:left w:val="none" w:sz="0" w:space="0" w:color="auto"/>
        <w:bottom w:val="none" w:sz="0" w:space="0" w:color="auto"/>
        <w:right w:val="none" w:sz="0" w:space="0" w:color="auto"/>
      </w:divBdr>
    </w:div>
    <w:div w:id="514659450">
      <w:bodyDiv w:val="1"/>
      <w:marLeft w:val="0"/>
      <w:marRight w:val="0"/>
      <w:marTop w:val="0"/>
      <w:marBottom w:val="0"/>
      <w:divBdr>
        <w:top w:val="none" w:sz="0" w:space="0" w:color="auto"/>
        <w:left w:val="none" w:sz="0" w:space="0" w:color="auto"/>
        <w:bottom w:val="none" w:sz="0" w:space="0" w:color="auto"/>
        <w:right w:val="none" w:sz="0" w:space="0" w:color="auto"/>
      </w:divBdr>
    </w:div>
    <w:div w:id="697462594">
      <w:bodyDiv w:val="1"/>
      <w:marLeft w:val="0"/>
      <w:marRight w:val="0"/>
      <w:marTop w:val="0"/>
      <w:marBottom w:val="0"/>
      <w:divBdr>
        <w:top w:val="none" w:sz="0" w:space="0" w:color="auto"/>
        <w:left w:val="none" w:sz="0" w:space="0" w:color="auto"/>
        <w:bottom w:val="none" w:sz="0" w:space="0" w:color="auto"/>
        <w:right w:val="none" w:sz="0" w:space="0" w:color="auto"/>
      </w:divBdr>
      <w:divsChild>
        <w:div w:id="254169124">
          <w:marLeft w:val="0"/>
          <w:marRight w:val="0"/>
          <w:marTop w:val="0"/>
          <w:marBottom w:val="0"/>
          <w:divBdr>
            <w:top w:val="none" w:sz="0" w:space="0" w:color="auto"/>
            <w:left w:val="none" w:sz="0" w:space="0" w:color="auto"/>
            <w:bottom w:val="none" w:sz="0" w:space="0" w:color="auto"/>
            <w:right w:val="none" w:sz="0" w:space="0" w:color="auto"/>
          </w:divBdr>
        </w:div>
        <w:div w:id="436296076">
          <w:marLeft w:val="0"/>
          <w:marRight w:val="0"/>
          <w:marTop w:val="0"/>
          <w:marBottom w:val="0"/>
          <w:divBdr>
            <w:top w:val="none" w:sz="0" w:space="0" w:color="auto"/>
            <w:left w:val="none" w:sz="0" w:space="0" w:color="auto"/>
            <w:bottom w:val="none" w:sz="0" w:space="0" w:color="auto"/>
            <w:right w:val="none" w:sz="0" w:space="0" w:color="auto"/>
          </w:divBdr>
        </w:div>
        <w:div w:id="1604457238">
          <w:marLeft w:val="0"/>
          <w:marRight w:val="0"/>
          <w:marTop w:val="0"/>
          <w:marBottom w:val="0"/>
          <w:divBdr>
            <w:top w:val="none" w:sz="0" w:space="0" w:color="auto"/>
            <w:left w:val="none" w:sz="0" w:space="0" w:color="auto"/>
            <w:bottom w:val="none" w:sz="0" w:space="0" w:color="auto"/>
            <w:right w:val="none" w:sz="0" w:space="0" w:color="auto"/>
          </w:divBdr>
        </w:div>
        <w:div w:id="896479072">
          <w:marLeft w:val="0"/>
          <w:marRight w:val="0"/>
          <w:marTop w:val="0"/>
          <w:marBottom w:val="0"/>
          <w:divBdr>
            <w:top w:val="none" w:sz="0" w:space="0" w:color="auto"/>
            <w:left w:val="none" w:sz="0" w:space="0" w:color="auto"/>
            <w:bottom w:val="none" w:sz="0" w:space="0" w:color="auto"/>
            <w:right w:val="none" w:sz="0" w:space="0" w:color="auto"/>
          </w:divBdr>
        </w:div>
        <w:div w:id="157698155">
          <w:marLeft w:val="0"/>
          <w:marRight w:val="0"/>
          <w:marTop w:val="0"/>
          <w:marBottom w:val="0"/>
          <w:divBdr>
            <w:top w:val="none" w:sz="0" w:space="0" w:color="auto"/>
            <w:left w:val="none" w:sz="0" w:space="0" w:color="auto"/>
            <w:bottom w:val="none" w:sz="0" w:space="0" w:color="auto"/>
            <w:right w:val="none" w:sz="0" w:space="0" w:color="auto"/>
          </w:divBdr>
        </w:div>
        <w:div w:id="998313919">
          <w:marLeft w:val="0"/>
          <w:marRight w:val="0"/>
          <w:marTop w:val="0"/>
          <w:marBottom w:val="0"/>
          <w:divBdr>
            <w:top w:val="none" w:sz="0" w:space="0" w:color="auto"/>
            <w:left w:val="none" w:sz="0" w:space="0" w:color="auto"/>
            <w:bottom w:val="none" w:sz="0" w:space="0" w:color="auto"/>
            <w:right w:val="none" w:sz="0" w:space="0" w:color="auto"/>
          </w:divBdr>
        </w:div>
      </w:divsChild>
    </w:div>
    <w:div w:id="817840180">
      <w:bodyDiv w:val="1"/>
      <w:marLeft w:val="0"/>
      <w:marRight w:val="0"/>
      <w:marTop w:val="0"/>
      <w:marBottom w:val="0"/>
      <w:divBdr>
        <w:top w:val="none" w:sz="0" w:space="0" w:color="auto"/>
        <w:left w:val="none" w:sz="0" w:space="0" w:color="auto"/>
        <w:bottom w:val="none" w:sz="0" w:space="0" w:color="auto"/>
        <w:right w:val="none" w:sz="0" w:space="0" w:color="auto"/>
      </w:divBdr>
      <w:divsChild>
        <w:div w:id="1677151549">
          <w:marLeft w:val="0"/>
          <w:marRight w:val="0"/>
          <w:marTop w:val="0"/>
          <w:marBottom w:val="0"/>
          <w:divBdr>
            <w:top w:val="none" w:sz="0" w:space="0" w:color="auto"/>
            <w:left w:val="none" w:sz="0" w:space="0" w:color="auto"/>
            <w:bottom w:val="none" w:sz="0" w:space="0" w:color="auto"/>
            <w:right w:val="none" w:sz="0" w:space="0" w:color="auto"/>
          </w:divBdr>
        </w:div>
        <w:div w:id="1230384871">
          <w:marLeft w:val="0"/>
          <w:marRight w:val="0"/>
          <w:marTop w:val="0"/>
          <w:marBottom w:val="0"/>
          <w:divBdr>
            <w:top w:val="none" w:sz="0" w:space="0" w:color="auto"/>
            <w:left w:val="none" w:sz="0" w:space="0" w:color="auto"/>
            <w:bottom w:val="none" w:sz="0" w:space="0" w:color="auto"/>
            <w:right w:val="none" w:sz="0" w:space="0" w:color="auto"/>
          </w:divBdr>
        </w:div>
        <w:div w:id="1708793354">
          <w:marLeft w:val="0"/>
          <w:marRight w:val="0"/>
          <w:marTop w:val="0"/>
          <w:marBottom w:val="0"/>
          <w:divBdr>
            <w:top w:val="none" w:sz="0" w:space="0" w:color="auto"/>
            <w:left w:val="none" w:sz="0" w:space="0" w:color="auto"/>
            <w:bottom w:val="none" w:sz="0" w:space="0" w:color="auto"/>
            <w:right w:val="none" w:sz="0" w:space="0" w:color="auto"/>
          </w:divBdr>
        </w:div>
        <w:div w:id="2136753004">
          <w:marLeft w:val="0"/>
          <w:marRight w:val="0"/>
          <w:marTop w:val="0"/>
          <w:marBottom w:val="0"/>
          <w:divBdr>
            <w:top w:val="none" w:sz="0" w:space="0" w:color="auto"/>
            <w:left w:val="none" w:sz="0" w:space="0" w:color="auto"/>
            <w:bottom w:val="none" w:sz="0" w:space="0" w:color="auto"/>
            <w:right w:val="none" w:sz="0" w:space="0" w:color="auto"/>
          </w:divBdr>
        </w:div>
      </w:divsChild>
    </w:div>
    <w:div w:id="1182009420">
      <w:bodyDiv w:val="1"/>
      <w:marLeft w:val="0"/>
      <w:marRight w:val="0"/>
      <w:marTop w:val="0"/>
      <w:marBottom w:val="0"/>
      <w:divBdr>
        <w:top w:val="none" w:sz="0" w:space="0" w:color="auto"/>
        <w:left w:val="none" w:sz="0" w:space="0" w:color="auto"/>
        <w:bottom w:val="none" w:sz="0" w:space="0" w:color="auto"/>
        <w:right w:val="none" w:sz="0" w:space="0" w:color="auto"/>
      </w:divBdr>
    </w:div>
    <w:div w:id="1185945520">
      <w:bodyDiv w:val="1"/>
      <w:marLeft w:val="0"/>
      <w:marRight w:val="0"/>
      <w:marTop w:val="0"/>
      <w:marBottom w:val="0"/>
      <w:divBdr>
        <w:top w:val="none" w:sz="0" w:space="0" w:color="auto"/>
        <w:left w:val="none" w:sz="0" w:space="0" w:color="auto"/>
        <w:bottom w:val="none" w:sz="0" w:space="0" w:color="auto"/>
        <w:right w:val="none" w:sz="0" w:space="0" w:color="auto"/>
      </w:divBdr>
    </w:div>
    <w:div w:id="1251232082">
      <w:bodyDiv w:val="1"/>
      <w:marLeft w:val="0"/>
      <w:marRight w:val="0"/>
      <w:marTop w:val="0"/>
      <w:marBottom w:val="0"/>
      <w:divBdr>
        <w:top w:val="none" w:sz="0" w:space="0" w:color="auto"/>
        <w:left w:val="none" w:sz="0" w:space="0" w:color="auto"/>
        <w:bottom w:val="none" w:sz="0" w:space="0" w:color="auto"/>
        <w:right w:val="none" w:sz="0" w:space="0" w:color="auto"/>
      </w:divBdr>
      <w:divsChild>
        <w:div w:id="463235590">
          <w:marLeft w:val="0"/>
          <w:marRight w:val="0"/>
          <w:marTop w:val="0"/>
          <w:marBottom w:val="0"/>
          <w:divBdr>
            <w:top w:val="none" w:sz="0" w:space="0" w:color="auto"/>
            <w:left w:val="none" w:sz="0" w:space="0" w:color="auto"/>
            <w:bottom w:val="none" w:sz="0" w:space="0" w:color="auto"/>
            <w:right w:val="none" w:sz="0" w:space="0" w:color="auto"/>
          </w:divBdr>
        </w:div>
        <w:div w:id="539248613">
          <w:marLeft w:val="0"/>
          <w:marRight w:val="0"/>
          <w:marTop w:val="0"/>
          <w:marBottom w:val="0"/>
          <w:divBdr>
            <w:top w:val="none" w:sz="0" w:space="0" w:color="auto"/>
            <w:left w:val="none" w:sz="0" w:space="0" w:color="auto"/>
            <w:bottom w:val="none" w:sz="0" w:space="0" w:color="auto"/>
            <w:right w:val="none" w:sz="0" w:space="0" w:color="auto"/>
          </w:divBdr>
        </w:div>
        <w:div w:id="915477942">
          <w:marLeft w:val="0"/>
          <w:marRight w:val="0"/>
          <w:marTop w:val="0"/>
          <w:marBottom w:val="0"/>
          <w:divBdr>
            <w:top w:val="none" w:sz="0" w:space="0" w:color="auto"/>
            <w:left w:val="none" w:sz="0" w:space="0" w:color="auto"/>
            <w:bottom w:val="none" w:sz="0" w:space="0" w:color="auto"/>
            <w:right w:val="none" w:sz="0" w:space="0" w:color="auto"/>
          </w:divBdr>
        </w:div>
        <w:div w:id="1978533122">
          <w:marLeft w:val="0"/>
          <w:marRight w:val="0"/>
          <w:marTop w:val="0"/>
          <w:marBottom w:val="0"/>
          <w:divBdr>
            <w:top w:val="none" w:sz="0" w:space="0" w:color="auto"/>
            <w:left w:val="none" w:sz="0" w:space="0" w:color="auto"/>
            <w:bottom w:val="none" w:sz="0" w:space="0" w:color="auto"/>
            <w:right w:val="none" w:sz="0" w:space="0" w:color="auto"/>
          </w:divBdr>
        </w:div>
        <w:div w:id="369839240">
          <w:marLeft w:val="0"/>
          <w:marRight w:val="0"/>
          <w:marTop w:val="0"/>
          <w:marBottom w:val="0"/>
          <w:divBdr>
            <w:top w:val="none" w:sz="0" w:space="0" w:color="auto"/>
            <w:left w:val="none" w:sz="0" w:space="0" w:color="auto"/>
            <w:bottom w:val="none" w:sz="0" w:space="0" w:color="auto"/>
            <w:right w:val="none" w:sz="0" w:space="0" w:color="auto"/>
          </w:divBdr>
        </w:div>
        <w:div w:id="446700167">
          <w:marLeft w:val="0"/>
          <w:marRight w:val="0"/>
          <w:marTop w:val="0"/>
          <w:marBottom w:val="0"/>
          <w:divBdr>
            <w:top w:val="none" w:sz="0" w:space="0" w:color="auto"/>
            <w:left w:val="none" w:sz="0" w:space="0" w:color="auto"/>
            <w:bottom w:val="none" w:sz="0" w:space="0" w:color="auto"/>
            <w:right w:val="none" w:sz="0" w:space="0" w:color="auto"/>
          </w:divBdr>
        </w:div>
      </w:divsChild>
    </w:div>
    <w:div w:id="1273628958">
      <w:bodyDiv w:val="1"/>
      <w:marLeft w:val="0"/>
      <w:marRight w:val="0"/>
      <w:marTop w:val="0"/>
      <w:marBottom w:val="0"/>
      <w:divBdr>
        <w:top w:val="none" w:sz="0" w:space="0" w:color="auto"/>
        <w:left w:val="none" w:sz="0" w:space="0" w:color="auto"/>
        <w:bottom w:val="none" w:sz="0" w:space="0" w:color="auto"/>
        <w:right w:val="none" w:sz="0" w:space="0" w:color="auto"/>
      </w:divBdr>
    </w:div>
    <w:div w:id="1371414713">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04226555">
      <w:bodyDiv w:val="1"/>
      <w:marLeft w:val="0"/>
      <w:marRight w:val="0"/>
      <w:marTop w:val="0"/>
      <w:marBottom w:val="0"/>
      <w:divBdr>
        <w:top w:val="none" w:sz="0" w:space="0" w:color="auto"/>
        <w:left w:val="none" w:sz="0" w:space="0" w:color="auto"/>
        <w:bottom w:val="none" w:sz="0" w:space="0" w:color="auto"/>
        <w:right w:val="none" w:sz="0" w:space="0" w:color="auto"/>
      </w:divBdr>
    </w:div>
    <w:div w:id="1804762051">
      <w:bodyDiv w:val="1"/>
      <w:marLeft w:val="0"/>
      <w:marRight w:val="0"/>
      <w:marTop w:val="0"/>
      <w:marBottom w:val="0"/>
      <w:divBdr>
        <w:top w:val="none" w:sz="0" w:space="0" w:color="auto"/>
        <w:left w:val="none" w:sz="0" w:space="0" w:color="auto"/>
        <w:bottom w:val="none" w:sz="0" w:space="0" w:color="auto"/>
        <w:right w:val="none" w:sz="0" w:space="0" w:color="auto"/>
      </w:divBdr>
      <w:divsChild>
        <w:div w:id="328484689">
          <w:marLeft w:val="0"/>
          <w:marRight w:val="0"/>
          <w:marTop w:val="0"/>
          <w:marBottom w:val="0"/>
          <w:divBdr>
            <w:top w:val="none" w:sz="0" w:space="0" w:color="auto"/>
            <w:left w:val="none" w:sz="0" w:space="0" w:color="auto"/>
            <w:bottom w:val="none" w:sz="0" w:space="0" w:color="auto"/>
            <w:right w:val="none" w:sz="0" w:space="0" w:color="auto"/>
          </w:divBdr>
        </w:div>
        <w:div w:id="60639919">
          <w:marLeft w:val="0"/>
          <w:marRight w:val="0"/>
          <w:marTop w:val="0"/>
          <w:marBottom w:val="0"/>
          <w:divBdr>
            <w:top w:val="none" w:sz="0" w:space="0" w:color="auto"/>
            <w:left w:val="none" w:sz="0" w:space="0" w:color="auto"/>
            <w:bottom w:val="none" w:sz="0" w:space="0" w:color="auto"/>
            <w:right w:val="none" w:sz="0" w:space="0" w:color="auto"/>
          </w:divBdr>
        </w:div>
        <w:div w:id="982544246">
          <w:marLeft w:val="0"/>
          <w:marRight w:val="0"/>
          <w:marTop w:val="0"/>
          <w:marBottom w:val="0"/>
          <w:divBdr>
            <w:top w:val="none" w:sz="0" w:space="0" w:color="auto"/>
            <w:left w:val="none" w:sz="0" w:space="0" w:color="auto"/>
            <w:bottom w:val="none" w:sz="0" w:space="0" w:color="auto"/>
            <w:right w:val="none" w:sz="0" w:space="0" w:color="auto"/>
          </w:divBdr>
        </w:div>
        <w:div w:id="636763572">
          <w:marLeft w:val="0"/>
          <w:marRight w:val="0"/>
          <w:marTop w:val="0"/>
          <w:marBottom w:val="0"/>
          <w:divBdr>
            <w:top w:val="none" w:sz="0" w:space="0" w:color="auto"/>
            <w:left w:val="none" w:sz="0" w:space="0" w:color="auto"/>
            <w:bottom w:val="none" w:sz="0" w:space="0" w:color="auto"/>
            <w:right w:val="none" w:sz="0" w:space="0" w:color="auto"/>
          </w:divBdr>
        </w:div>
        <w:div w:id="1127815229">
          <w:marLeft w:val="0"/>
          <w:marRight w:val="0"/>
          <w:marTop w:val="0"/>
          <w:marBottom w:val="0"/>
          <w:divBdr>
            <w:top w:val="none" w:sz="0" w:space="0" w:color="auto"/>
            <w:left w:val="none" w:sz="0" w:space="0" w:color="auto"/>
            <w:bottom w:val="none" w:sz="0" w:space="0" w:color="auto"/>
            <w:right w:val="none" w:sz="0" w:space="0" w:color="auto"/>
          </w:divBdr>
        </w:div>
        <w:div w:id="1535652120">
          <w:marLeft w:val="0"/>
          <w:marRight w:val="0"/>
          <w:marTop w:val="0"/>
          <w:marBottom w:val="0"/>
          <w:divBdr>
            <w:top w:val="none" w:sz="0" w:space="0" w:color="auto"/>
            <w:left w:val="none" w:sz="0" w:space="0" w:color="auto"/>
            <w:bottom w:val="none" w:sz="0" w:space="0" w:color="auto"/>
            <w:right w:val="none" w:sz="0" w:space="0" w:color="auto"/>
          </w:divBdr>
        </w:div>
      </w:divsChild>
    </w:div>
    <w:div w:id="1890722973">
      <w:bodyDiv w:val="1"/>
      <w:marLeft w:val="0"/>
      <w:marRight w:val="0"/>
      <w:marTop w:val="0"/>
      <w:marBottom w:val="0"/>
      <w:divBdr>
        <w:top w:val="none" w:sz="0" w:space="0" w:color="auto"/>
        <w:left w:val="none" w:sz="0" w:space="0" w:color="auto"/>
        <w:bottom w:val="none" w:sz="0" w:space="0" w:color="auto"/>
        <w:right w:val="none" w:sz="0" w:space="0" w:color="auto"/>
      </w:divBdr>
      <w:divsChild>
        <w:div w:id="503907026">
          <w:marLeft w:val="0"/>
          <w:marRight w:val="0"/>
          <w:marTop w:val="0"/>
          <w:marBottom w:val="0"/>
          <w:divBdr>
            <w:top w:val="none" w:sz="0" w:space="0" w:color="auto"/>
            <w:left w:val="none" w:sz="0" w:space="0" w:color="auto"/>
            <w:bottom w:val="none" w:sz="0" w:space="0" w:color="auto"/>
            <w:right w:val="none" w:sz="0" w:space="0" w:color="auto"/>
          </w:divBdr>
        </w:div>
        <w:div w:id="731658218">
          <w:marLeft w:val="0"/>
          <w:marRight w:val="0"/>
          <w:marTop w:val="0"/>
          <w:marBottom w:val="0"/>
          <w:divBdr>
            <w:top w:val="none" w:sz="0" w:space="0" w:color="auto"/>
            <w:left w:val="none" w:sz="0" w:space="0" w:color="auto"/>
            <w:bottom w:val="none" w:sz="0" w:space="0" w:color="auto"/>
            <w:right w:val="none" w:sz="0" w:space="0" w:color="auto"/>
          </w:divBdr>
        </w:div>
        <w:div w:id="426268479">
          <w:marLeft w:val="0"/>
          <w:marRight w:val="0"/>
          <w:marTop w:val="0"/>
          <w:marBottom w:val="0"/>
          <w:divBdr>
            <w:top w:val="none" w:sz="0" w:space="0" w:color="auto"/>
            <w:left w:val="none" w:sz="0" w:space="0" w:color="auto"/>
            <w:bottom w:val="none" w:sz="0" w:space="0" w:color="auto"/>
            <w:right w:val="none" w:sz="0" w:space="0" w:color="auto"/>
          </w:divBdr>
        </w:div>
        <w:div w:id="610163928">
          <w:marLeft w:val="0"/>
          <w:marRight w:val="0"/>
          <w:marTop w:val="0"/>
          <w:marBottom w:val="0"/>
          <w:divBdr>
            <w:top w:val="none" w:sz="0" w:space="0" w:color="auto"/>
            <w:left w:val="none" w:sz="0" w:space="0" w:color="auto"/>
            <w:bottom w:val="none" w:sz="0" w:space="0" w:color="auto"/>
            <w:right w:val="none" w:sz="0" w:space="0" w:color="auto"/>
          </w:divBdr>
        </w:div>
        <w:div w:id="1544833030">
          <w:marLeft w:val="0"/>
          <w:marRight w:val="0"/>
          <w:marTop w:val="0"/>
          <w:marBottom w:val="0"/>
          <w:divBdr>
            <w:top w:val="none" w:sz="0" w:space="0" w:color="auto"/>
            <w:left w:val="none" w:sz="0" w:space="0" w:color="auto"/>
            <w:bottom w:val="none" w:sz="0" w:space="0" w:color="auto"/>
            <w:right w:val="none" w:sz="0" w:space="0" w:color="auto"/>
          </w:divBdr>
        </w:div>
        <w:div w:id="458307958">
          <w:marLeft w:val="0"/>
          <w:marRight w:val="0"/>
          <w:marTop w:val="0"/>
          <w:marBottom w:val="0"/>
          <w:divBdr>
            <w:top w:val="none" w:sz="0" w:space="0" w:color="auto"/>
            <w:left w:val="none" w:sz="0" w:space="0" w:color="auto"/>
            <w:bottom w:val="none" w:sz="0" w:space="0" w:color="auto"/>
            <w:right w:val="none" w:sz="0" w:space="0" w:color="auto"/>
          </w:divBdr>
        </w:div>
      </w:divsChild>
    </w:div>
    <w:div w:id="2019186129">
      <w:bodyDiv w:val="1"/>
      <w:marLeft w:val="0"/>
      <w:marRight w:val="0"/>
      <w:marTop w:val="0"/>
      <w:marBottom w:val="0"/>
      <w:divBdr>
        <w:top w:val="none" w:sz="0" w:space="0" w:color="auto"/>
        <w:left w:val="none" w:sz="0" w:space="0" w:color="auto"/>
        <w:bottom w:val="none" w:sz="0" w:space="0" w:color="auto"/>
        <w:right w:val="none" w:sz="0" w:space="0" w:color="auto"/>
      </w:divBdr>
    </w:div>
    <w:div w:id="2080705790">
      <w:bodyDiv w:val="1"/>
      <w:marLeft w:val="0"/>
      <w:marRight w:val="0"/>
      <w:marTop w:val="0"/>
      <w:marBottom w:val="0"/>
      <w:divBdr>
        <w:top w:val="none" w:sz="0" w:space="0" w:color="auto"/>
        <w:left w:val="none" w:sz="0" w:space="0" w:color="auto"/>
        <w:bottom w:val="none" w:sz="0" w:space="0" w:color="auto"/>
        <w:right w:val="none" w:sz="0" w:space="0" w:color="auto"/>
      </w:divBdr>
    </w:div>
    <w:div w:id="2122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70AA-482E-4FA0-8DE3-94B99A8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McCarron</dc:creator>
  <cp:lastModifiedBy>Susan</cp:lastModifiedBy>
  <cp:revision>2</cp:revision>
  <cp:lastPrinted>2016-03-03T21:41:00Z</cp:lastPrinted>
  <dcterms:created xsi:type="dcterms:W3CDTF">2021-12-10T18:45:00Z</dcterms:created>
  <dcterms:modified xsi:type="dcterms:W3CDTF">2021-12-10T18:45:00Z</dcterms:modified>
</cp:coreProperties>
</file>