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4C5B08" w:rsidRDefault="009E0609" w:rsidP="004D667B">
      <w:pPr>
        <w:pStyle w:val="NoSpacing"/>
        <w:jc w:val="center"/>
        <w:rPr>
          <w:rFonts w:ascii="Arial" w:hAnsi="Arial" w:cs="Arial"/>
          <w:b/>
          <w:bCs/>
          <w:sz w:val="24"/>
          <w:szCs w:val="24"/>
        </w:rPr>
      </w:pPr>
      <w:r w:rsidRPr="004C5B08">
        <w:rPr>
          <w:rFonts w:ascii="Arial" w:hAnsi="Arial" w:cs="Arial"/>
          <w:b/>
          <w:bCs/>
          <w:sz w:val="24"/>
          <w:szCs w:val="24"/>
        </w:rPr>
        <w:t>C</w:t>
      </w:r>
      <w:r w:rsidR="00E43039" w:rsidRPr="004C5B08">
        <w:rPr>
          <w:rFonts w:ascii="Arial" w:hAnsi="Arial" w:cs="Arial"/>
          <w:b/>
          <w:bCs/>
          <w:sz w:val="24"/>
          <w:szCs w:val="24"/>
        </w:rPr>
        <w:t xml:space="preserve">OMMUNITY PRESERVATION </w:t>
      </w:r>
      <w:r w:rsidRPr="004C5B08">
        <w:rPr>
          <w:rFonts w:ascii="Arial" w:hAnsi="Arial" w:cs="Arial"/>
          <w:b/>
          <w:bCs/>
          <w:sz w:val="24"/>
          <w:szCs w:val="24"/>
        </w:rPr>
        <w:t>COMMITTEE</w:t>
      </w:r>
    </w:p>
    <w:p w14:paraId="39D9DA5A" w14:textId="77777777" w:rsidR="009E0609" w:rsidRPr="004C5B08" w:rsidRDefault="009E0609" w:rsidP="004D667B">
      <w:pPr>
        <w:pStyle w:val="NoSpacing"/>
        <w:jc w:val="center"/>
        <w:rPr>
          <w:rFonts w:ascii="Arial" w:hAnsi="Arial" w:cs="Arial"/>
          <w:b/>
          <w:bCs/>
          <w:sz w:val="24"/>
          <w:szCs w:val="24"/>
        </w:rPr>
      </w:pPr>
      <w:r w:rsidRPr="004C5B08">
        <w:rPr>
          <w:rFonts w:ascii="Arial" w:hAnsi="Arial" w:cs="Arial"/>
          <w:b/>
          <w:bCs/>
          <w:sz w:val="24"/>
          <w:szCs w:val="24"/>
        </w:rPr>
        <w:t>TOWN OF WEST NEWBURY</w:t>
      </w:r>
    </w:p>
    <w:p w14:paraId="57D66E32" w14:textId="77777777" w:rsidR="00E43039" w:rsidRPr="004C5B08" w:rsidRDefault="00E43039" w:rsidP="00E43039">
      <w:pPr>
        <w:pStyle w:val="NoSpacing"/>
        <w:jc w:val="center"/>
        <w:rPr>
          <w:rFonts w:ascii="Arial" w:hAnsi="Arial" w:cs="Arial"/>
          <w:b/>
          <w:bCs/>
          <w:color w:val="000000" w:themeColor="text1"/>
          <w:sz w:val="24"/>
          <w:szCs w:val="24"/>
        </w:rPr>
      </w:pPr>
      <w:r w:rsidRPr="004C5B08">
        <w:rPr>
          <w:rFonts w:ascii="Arial" w:hAnsi="Arial" w:cs="Arial"/>
          <w:b/>
          <w:bCs/>
          <w:sz w:val="24"/>
          <w:szCs w:val="24"/>
        </w:rPr>
        <w:t>MINUTES OF PUBLIC HEARING AND MEETING</w:t>
      </w:r>
    </w:p>
    <w:p w14:paraId="584E4948" w14:textId="510D391D" w:rsidR="00E43039" w:rsidRPr="004C5B08" w:rsidRDefault="00911341" w:rsidP="00E43039">
      <w:pPr>
        <w:pStyle w:val="NoSpacing"/>
        <w:jc w:val="center"/>
        <w:rPr>
          <w:rFonts w:ascii="Arial" w:hAnsi="Arial" w:cs="Arial"/>
          <w:b/>
          <w:bCs/>
          <w:sz w:val="24"/>
          <w:szCs w:val="24"/>
        </w:rPr>
      </w:pPr>
      <w:r w:rsidRPr="004C5B08">
        <w:rPr>
          <w:rFonts w:ascii="Arial" w:hAnsi="Arial" w:cs="Arial"/>
          <w:b/>
          <w:bCs/>
          <w:sz w:val="24"/>
          <w:szCs w:val="24"/>
        </w:rPr>
        <w:t>August 18</w:t>
      </w:r>
      <w:r w:rsidR="007A441A" w:rsidRPr="004C5B08">
        <w:rPr>
          <w:rFonts w:ascii="Arial" w:hAnsi="Arial" w:cs="Arial"/>
          <w:b/>
          <w:bCs/>
          <w:sz w:val="24"/>
          <w:szCs w:val="24"/>
        </w:rPr>
        <w:t xml:space="preserve">, 2022 </w:t>
      </w:r>
      <w:r w:rsidR="00E43039" w:rsidRPr="004C5B08">
        <w:rPr>
          <w:rFonts w:ascii="Arial" w:hAnsi="Arial" w:cs="Arial"/>
          <w:b/>
          <w:bCs/>
          <w:sz w:val="24"/>
          <w:szCs w:val="24"/>
        </w:rPr>
        <w:t xml:space="preserve">at </w:t>
      </w:r>
      <w:r w:rsidR="00EB38E1" w:rsidRPr="004C5B08">
        <w:rPr>
          <w:rFonts w:ascii="Arial" w:hAnsi="Arial" w:cs="Arial"/>
          <w:b/>
          <w:bCs/>
          <w:sz w:val="24"/>
          <w:szCs w:val="24"/>
        </w:rPr>
        <w:t>7</w:t>
      </w:r>
      <w:r w:rsidR="00E43039" w:rsidRPr="004C5B08">
        <w:rPr>
          <w:rFonts w:ascii="Arial" w:hAnsi="Arial" w:cs="Arial"/>
          <w:b/>
          <w:bCs/>
          <w:sz w:val="24"/>
          <w:szCs w:val="24"/>
        </w:rPr>
        <w:t>:</w:t>
      </w:r>
      <w:r w:rsidR="00EE1DA0" w:rsidRPr="004C5B08">
        <w:rPr>
          <w:rFonts w:ascii="Arial" w:hAnsi="Arial" w:cs="Arial"/>
          <w:b/>
          <w:bCs/>
          <w:sz w:val="24"/>
          <w:szCs w:val="24"/>
        </w:rPr>
        <w:t>30</w:t>
      </w:r>
      <w:r w:rsidR="00E43039" w:rsidRPr="004C5B08">
        <w:rPr>
          <w:rFonts w:ascii="Arial" w:hAnsi="Arial" w:cs="Arial"/>
          <w:b/>
          <w:bCs/>
          <w:sz w:val="24"/>
          <w:szCs w:val="24"/>
        </w:rPr>
        <w:t xml:space="preserve"> PM</w:t>
      </w:r>
    </w:p>
    <w:p w14:paraId="4E5E362F" w14:textId="77777777" w:rsidR="00E43039" w:rsidRPr="004C5B08" w:rsidRDefault="00E43039" w:rsidP="00E43039">
      <w:pPr>
        <w:pStyle w:val="NoSpacing"/>
        <w:rPr>
          <w:rFonts w:ascii="Arial" w:hAnsi="Arial" w:cs="Arial"/>
          <w:b/>
          <w:bCs/>
          <w:sz w:val="24"/>
          <w:szCs w:val="24"/>
        </w:rPr>
      </w:pPr>
    </w:p>
    <w:p w14:paraId="0F51798D" w14:textId="77777777" w:rsidR="00E43039" w:rsidRPr="004C5B08" w:rsidRDefault="00E43039" w:rsidP="00FC58AC">
      <w:pPr>
        <w:pStyle w:val="NoSpacing"/>
        <w:jc w:val="left"/>
        <w:rPr>
          <w:rFonts w:ascii="Arial" w:hAnsi="Arial" w:cs="Arial"/>
          <w:b/>
          <w:bCs/>
          <w:sz w:val="24"/>
          <w:szCs w:val="24"/>
        </w:rPr>
      </w:pPr>
      <w:r w:rsidRPr="004C5B08">
        <w:rPr>
          <w:rFonts w:ascii="Arial" w:hAnsi="Arial" w:cs="Arial"/>
          <w:b/>
          <w:bCs/>
          <w:sz w:val="24"/>
          <w:szCs w:val="24"/>
        </w:rPr>
        <w:t>This meeting was recorded for the purpose of preparing Minutes.</w:t>
      </w:r>
    </w:p>
    <w:p w14:paraId="43B0CCD8" w14:textId="77777777" w:rsidR="00E43039" w:rsidRPr="004C5B08" w:rsidRDefault="00E43039" w:rsidP="00E43039">
      <w:pPr>
        <w:pStyle w:val="NoSpacing"/>
        <w:rPr>
          <w:rFonts w:ascii="Arial" w:hAnsi="Arial" w:cs="Arial"/>
          <w:b/>
          <w:bCs/>
          <w:sz w:val="24"/>
          <w:szCs w:val="24"/>
        </w:rPr>
      </w:pPr>
    </w:p>
    <w:p w14:paraId="70AF6444" w14:textId="7A4A5A67" w:rsidR="00E43039" w:rsidRPr="004C5B08" w:rsidRDefault="00E43039" w:rsidP="00FC58AC">
      <w:pPr>
        <w:jc w:val="left"/>
        <w:rPr>
          <w:rFonts w:ascii="Arial" w:hAnsi="Arial" w:cs="Arial"/>
          <w:sz w:val="24"/>
          <w:szCs w:val="24"/>
        </w:rPr>
      </w:pPr>
      <w:r w:rsidRPr="004C5B08">
        <w:rPr>
          <w:rFonts w:ascii="Arial" w:hAnsi="Arial" w:cs="Arial"/>
          <w:sz w:val="24"/>
          <w:szCs w:val="24"/>
        </w:rPr>
        <w:t xml:space="preserve">A </w:t>
      </w:r>
      <w:r w:rsidR="007A441A" w:rsidRPr="004C5B08">
        <w:rPr>
          <w:rFonts w:ascii="Arial" w:hAnsi="Arial" w:cs="Arial"/>
          <w:sz w:val="24"/>
          <w:szCs w:val="24"/>
        </w:rPr>
        <w:t>meet</w:t>
      </w:r>
      <w:r w:rsidRPr="004C5B08">
        <w:rPr>
          <w:rFonts w:ascii="Arial" w:hAnsi="Arial" w:cs="Arial"/>
          <w:sz w:val="24"/>
          <w:szCs w:val="24"/>
        </w:rPr>
        <w:t xml:space="preserve">ing of the West Newbury Community Preservation Committee (CPC) was held in person on </w:t>
      </w:r>
      <w:r w:rsidR="00911341" w:rsidRPr="004C5B08">
        <w:rPr>
          <w:rFonts w:ascii="Arial" w:hAnsi="Arial" w:cs="Arial"/>
          <w:sz w:val="24"/>
          <w:szCs w:val="24"/>
        </w:rPr>
        <w:t>August 18</w:t>
      </w:r>
      <w:r w:rsidR="007A441A" w:rsidRPr="004C5B08">
        <w:rPr>
          <w:rFonts w:ascii="Arial" w:hAnsi="Arial" w:cs="Arial"/>
          <w:sz w:val="24"/>
          <w:szCs w:val="24"/>
        </w:rPr>
        <w:t xml:space="preserve">, 2022 - </w:t>
      </w:r>
      <w:r w:rsidRPr="004C5B08">
        <w:rPr>
          <w:rFonts w:ascii="Arial" w:hAnsi="Arial" w:cs="Arial"/>
          <w:sz w:val="24"/>
          <w:szCs w:val="24"/>
        </w:rPr>
        <w:t xml:space="preserve">Wendy Reed, Chair called the meeting to order at </w:t>
      </w:r>
      <w:r w:rsidR="00EB38E1" w:rsidRPr="004C5B08">
        <w:rPr>
          <w:rFonts w:ascii="Arial" w:hAnsi="Arial" w:cs="Arial"/>
          <w:sz w:val="24"/>
          <w:szCs w:val="24"/>
        </w:rPr>
        <w:t>7</w:t>
      </w:r>
      <w:r w:rsidRPr="004C5B08">
        <w:rPr>
          <w:rFonts w:ascii="Arial" w:hAnsi="Arial" w:cs="Arial"/>
          <w:sz w:val="24"/>
          <w:szCs w:val="24"/>
        </w:rPr>
        <w:t>:</w:t>
      </w:r>
      <w:r w:rsidR="00911341" w:rsidRPr="004C5B08">
        <w:rPr>
          <w:rFonts w:ascii="Arial" w:hAnsi="Arial" w:cs="Arial"/>
          <w:sz w:val="24"/>
          <w:szCs w:val="24"/>
        </w:rPr>
        <w:t>39</w:t>
      </w:r>
      <w:r w:rsidRPr="004C5B08">
        <w:rPr>
          <w:rFonts w:ascii="Arial" w:hAnsi="Arial" w:cs="Arial"/>
          <w:sz w:val="24"/>
          <w:szCs w:val="24"/>
        </w:rPr>
        <w:t xml:space="preserve"> p.m.</w:t>
      </w:r>
    </w:p>
    <w:p w14:paraId="567D0011" w14:textId="5E4F0EB7" w:rsidR="0046483C" w:rsidRPr="004C5B08" w:rsidRDefault="00E43039" w:rsidP="00FC58AC">
      <w:pPr>
        <w:jc w:val="left"/>
        <w:rPr>
          <w:rFonts w:ascii="Arial" w:hAnsi="Arial" w:cs="Arial"/>
          <w:sz w:val="24"/>
          <w:szCs w:val="24"/>
        </w:rPr>
      </w:pPr>
      <w:r w:rsidRPr="004C5B08">
        <w:rPr>
          <w:rFonts w:ascii="Arial" w:hAnsi="Arial" w:cs="Arial"/>
          <w:sz w:val="24"/>
          <w:szCs w:val="24"/>
        </w:rPr>
        <w:t>Members in attendance</w:t>
      </w:r>
      <w:r w:rsidR="00566386" w:rsidRPr="004C5B08">
        <w:rPr>
          <w:rFonts w:ascii="Arial" w:hAnsi="Arial" w:cs="Arial"/>
          <w:sz w:val="24"/>
          <w:szCs w:val="24"/>
        </w:rPr>
        <w:t xml:space="preserve">: </w:t>
      </w:r>
      <w:r w:rsidRPr="004C5B08">
        <w:rPr>
          <w:rFonts w:ascii="Arial" w:hAnsi="Arial" w:cs="Arial"/>
          <w:sz w:val="24"/>
          <w:szCs w:val="24"/>
        </w:rPr>
        <w:t xml:space="preserve"> Wendy Reed, Bob Janes, </w:t>
      </w:r>
      <w:r w:rsidR="00561F1C" w:rsidRPr="004C5B08">
        <w:rPr>
          <w:rFonts w:ascii="Arial" w:hAnsi="Arial" w:cs="Arial"/>
          <w:sz w:val="24"/>
          <w:szCs w:val="24"/>
        </w:rPr>
        <w:t xml:space="preserve">Patricia Reeser, Ray Cook, </w:t>
      </w:r>
      <w:r w:rsidR="00911341" w:rsidRPr="004C5B08">
        <w:rPr>
          <w:rFonts w:ascii="Arial" w:hAnsi="Arial" w:cs="Arial"/>
          <w:sz w:val="24"/>
          <w:szCs w:val="24"/>
        </w:rPr>
        <w:t xml:space="preserve">Gary Bill </w:t>
      </w:r>
      <w:r w:rsidR="00561F1C" w:rsidRPr="004C5B08">
        <w:rPr>
          <w:rFonts w:ascii="Arial" w:hAnsi="Arial" w:cs="Arial"/>
          <w:sz w:val="24"/>
          <w:szCs w:val="24"/>
        </w:rPr>
        <w:t xml:space="preserve">and </w:t>
      </w:r>
      <w:r w:rsidR="009677C4" w:rsidRPr="004C5B08">
        <w:rPr>
          <w:rFonts w:ascii="Arial" w:hAnsi="Arial" w:cs="Arial"/>
          <w:sz w:val="24"/>
          <w:szCs w:val="24"/>
        </w:rPr>
        <w:t xml:space="preserve">CPC Administrator, </w:t>
      </w:r>
      <w:r w:rsidRPr="004C5B08">
        <w:rPr>
          <w:rFonts w:ascii="Arial" w:hAnsi="Arial" w:cs="Arial"/>
          <w:sz w:val="24"/>
          <w:szCs w:val="24"/>
        </w:rPr>
        <w:t>Barbara Gard</w:t>
      </w:r>
      <w:r w:rsidR="005B6249" w:rsidRPr="004C5B08">
        <w:rPr>
          <w:rFonts w:ascii="Arial" w:hAnsi="Arial" w:cs="Arial"/>
          <w:sz w:val="24"/>
          <w:szCs w:val="24"/>
        </w:rPr>
        <w:t xml:space="preserve">.  </w:t>
      </w:r>
      <w:r w:rsidR="00EB38E1" w:rsidRPr="004C5B08">
        <w:rPr>
          <w:rFonts w:ascii="Arial" w:hAnsi="Arial" w:cs="Arial"/>
          <w:sz w:val="24"/>
          <w:szCs w:val="24"/>
        </w:rPr>
        <w:t>Wendy Willis</w:t>
      </w:r>
      <w:r w:rsidR="00CE702D" w:rsidRPr="004C5B08">
        <w:rPr>
          <w:rFonts w:ascii="Arial" w:hAnsi="Arial" w:cs="Arial"/>
          <w:sz w:val="24"/>
          <w:szCs w:val="24"/>
        </w:rPr>
        <w:t xml:space="preserve">, </w:t>
      </w:r>
      <w:r w:rsidR="00911341" w:rsidRPr="004C5B08">
        <w:rPr>
          <w:rFonts w:ascii="Arial" w:hAnsi="Arial" w:cs="Arial"/>
          <w:sz w:val="24"/>
          <w:szCs w:val="24"/>
        </w:rPr>
        <w:t xml:space="preserve">Judith Mizner </w:t>
      </w:r>
      <w:r w:rsidR="00CE702D" w:rsidRPr="004C5B08">
        <w:rPr>
          <w:rFonts w:ascii="Arial" w:hAnsi="Arial" w:cs="Arial"/>
          <w:sz w:val="24"/>
          <w:szCs w:val="24"/>
        </w:rPr>
        <w:t xml:space="preserve">and Angus Jennings </w:t>
      </w:r>
      <w:r w:rsidR="00561F1C" w:rsidRPr="004C5B08">
        <w:rPr>
          <w:rFonts w:ascii="Arial" w:hAnsi="Arial" w:cs="Arial"/>
          <w:sz w:val="24"/>
          <w:szCs w:val="24"/>
        </w:rPr>
        <w:t>were absent.</w:t>
      </w:r>
      <w:r w:rsidR="00787DAD" w:rsidRPr="004C5B08">
        <w:rPr>
          <w:rFonts w:ascii="Arial" w:hAnsi="Arial" w:cs="Arial"/>
          <w:sz w:val="24"/>
          <w:szCs w:val="24"/>
        </w:rPr>
        <w:t xml:space="preserve">  Barry LaCroix </w:t>
      </w:r>
      <w:r w:rsidR="00911341" w:rsidRPr="004C5B08">
        <w:rPr>
          <w:rFonts w:ascii="Arial" w:hAnsi="Arial" w:cs="Arial"/>
          <w:sz w:val="24"/>
          <w:szCs w:val="24"/>
        </w:rPr>
        <w:t xml:space="preserve">in person </w:t>
      </w:r>
      <w:r w:rsidR="00787DAD" w:rsidRPr="004C5B08">
        <w:rPr>
          <w:rFonts w:ascii="Arial" w:hAnsi="Arial" w:cs="Arial"/>
          <w:sz w:val="24"/>
          <w:szCs w:val="24"/>
        </w:rPr>
        <w:t xml:space="preserve">and Elisa Grammar </w:t>
      </w:r>
      <w:r w:rsidR="00911341" w:rsidRPr="004C5B08">
        <w:rPr>
          <w:rFonts w:ascii="Arial" w:hAnsi="Arial" w:cs="Arial"/>
          <w:sz w:val="24"/>
          <w:szCs w:val="24"/>
        </w:rPr>
        <w:t xml:space="preserve">remotely </w:t>
      </w:r>
      <w:r w:rsidR="00787DAD" w:rsidRPr="004C5B08">
        <w:rPr>
          <w:rFonts w:ascii="Arial" w:hAnsi="Arial" w:cs="Arial"/>
          <w:sz w:val="24"/>
          <w:szCs w:val="24"/>
        </w:rPr>
        <w:t xml:space="preserve">were present to discuss the River </w:t>
      </w:r>
      <w:r w:rsidR="00453879" w:rsidRPr="004C5B08">
        <w:rPr>
          <w:rFonts w:ascii="Arial" w:hAnsi="Arial" w:cs="Arial"/>
          <w:sz w:val="24"/>
          <w:szCs w:val="24"/>
        </w:rPr>
        <w:t xml:space="preserve">Road </w:t>
      </w:r>
      <w:r w:rsidR="00787DAD" w:rsidRPr="004C5B08">
        <w:rPr>
          <w:rFonts w:ascii="Arial" w:hAnsi="Arial" w:cs="Arial"/>
          <w:sz w:val="24"/>
          <w:szCs w:val="24"/>
        </w:rPr>
        <w:t>Access project.</w:t>
      </w:r>
    </w:p>
    <w:p w14:paraId="3FA461C9" w14:textId="5407D96D" w:rsidR="00BD3C24" w:rsidRDefault="00BD3C24" w:rsidP="004C5B08">
      <w:pPr>
        <w:spacing w:line="259" w:lineRule="auto"/>
        <w:jc w:val="left"/>
        <w:rPr>
          <w:rFonts w:ascii="Arial" w:eastAsiaTheme="minorHAnsi" w:hAnsi="Arial" w:cs="Arial"/>
          <w:sz w:val="24"/>
          <w:szCs w:val="24"/>
        </w:rPr>
      </w:pPr>
      <w:r w:rsidRPr="00FE4F31">
        <w:rPr>
          <w:rFonts w:ascii="Arial" w:eastAsiaTheme="minorHAnsi" w:hAnsi="Arial" w:cs="Arial"/>
          <w:b/>
          <w:bCs/>
          <w:sz w:val="24"/>
          <w:szCs w:val="24"/>
        </w:rPr>
        <w:t xml:space="preserve">Funding </w:t>
      </w:r>
      <w:r w:rsidRPr="00BD3C24">
        <w:rPr>
          <w:rFonts w:ascii="Arial" w:eastAsiaTheme="minorHAnsi" w:hAnsi="Arial" w:cs="Arial"/>
          <w:b/>
          <w:bCs/>
          <w:sz w:val="24"/>
          <w:szCs w:val="24"/>
        </w:rPr>
        <w:t>Application</w:t>
      </w:r>
      <w:r w:rsidRPr="00EA207A">
        <w:rPr>
          <w:rFonts w:ascii="Arial" w:eastAsiaTheme="minorHAnsi" w:hAnsi="Arial" w:cs="Arial"/>
          <w:b/>
          <w:bCs/>
          <w:sz w:val="24"/>
          <w:szCs w:val="24"/>
        </w:rPr>
        <w:t xml:space="preserve"> to</w:t>
      </w:r>
      <w:r>
        <w:rPr>
          <w:rFonts w:ascii="Arial" w:eastAsiaTheme="minorHAnsi" w:hAnsi="Arial" w:cs="Arial"/>
          <w:sz w:val="24"/>
          <w:szCs w:val="24"/>
        </w:rPr>
        <w:t xml:space="preserve"> </w:t>
      </w:r>
      <w:r w:rsidRPr="00FE4F31">
        <w:rPr>
          <w:rFonts w:ascii="Arial" w:eastAsiaTheme="minorHAnsi" w:hAnsi="Arial" w:cs="Arial"/>
          <w:b/>
          <w:bCs/>
          <w:sz w:val="24"/>
          <w:szCs w:val="24"/>
        </w:rPr>
        <w:t>create access to the Merrimack River for cartop recreational boats</w:t>
      </w:r>
    </w:p>
    <w:p w14:paraId="704C8A81" w14:textId="640D90D5" w:rsidR="00561F1C" w:rsidRPr="004C5B08" w:rsidRDefault="00EE1DA0" w:rsidP="004C5B08">
      <w:pPr>
        <w:spacing w:line="259" w:lineRule="auto"/>
        <w:jc w:val="left"/>
        <w:rPr>
          <w:rFonts w:ascii="Arial" w:eastAsiaTheme="minorHAnsi" w:hAnsi="Arial" w:cs="Arial"/>
          <w:sz w:val="24"/>
          <w:szCs w:val="24"/>
        </w:rPr>
      </w:pPr>
      <w:r w:rsidRPr="004C5B08">
        <w:rPr>
          <w:rFonts w:ascii="Arial" w:eastAsiaTheme="minorHAnsi" w:hAnsi="Arial" w:cs="Arial"/>
          <w:sz w:val="24"/>
          <w:szCs w:val="24"/>
        </w:rPr>
        <w:t xml:space="preserve">Reed moved </w:t>
      </w:r>
      <w:r w:rsidR="0007503C">
        <w:rPr>
          <w:rFonts w:ascii="Arial" w:eastAsiaTheme="minorHAnsi" w:hAnsi="Arial" w:cs="Arial"/>
          <w:sz w:val="24"/>
          <w:szCs w:val="24"/>
        </w:rPr>
        <w:t xml:space="preserve">an Agenda item </w:t>
      </w:r>
      <w:r w:rsidRPr="004C5B08">
        <w:rPr>
          <w:rFonts w:ascii="Arial" w:eastAsiaTheme="minorHAnsi" w:hAnsi="Arial" w:cs="Arial"/>
          <w:sz w:val="24"/>
          <w:szCs w:val="24"/>
        </w:rPr>
        <w:t xml:space="preserve">to </w:t>
      </w:r>
      <w:r w:rsidR="0007503C">
        <w:rPr>
          <w:rFonts w:ascii="Arial" w:eastAsiaTheme="minorHAnsi" w:hAnsi="Arial" w:cs="Arial"/>
          <w:sz w:val="24"/>
          <w:szCs w:val="24"/>
        </w:rPr>
        <w:t xml:space="preserve">first review the </w:t>
      </w:r>
      <w:r w:rsidR="00911341" w:rsidRPr="00EA207A">
        <w:rPr>
          <w:rFonts w:ascii="Arial" w:eastAsiaTheme="minorHAnsi" w:hAnsi="Arial" w:cs="Arial"/>
          <w:sz w:val="24"/>
          <w:szCs w:val="24"/>
        </w:rPr>
        <w:t>Funding A</w:t>
      </w:r>
      <w:r w:rsidR="00561F1C" w:rsidRPr="00EA207A">
        <w:rPr>
          <w:rFonts w:ascii="Arial" w:eastAsiaTheme="minorHAnsi" w:hAnsi="Arial" w:cs="Arial"/>
          <w:sz w:val="24"/>
          <w:szCs w:val="24"/>
        </w:rPr>
        <w:t>pplication</w:t>
      </w:r>
      <w:r w:rsidR="00561F1C" w:rsidRPr="00BD3C24">
        <w:rPr>
          <w:rFonts w:ascii="Arial" w:eastAsiaTheme="minorHAnsi" w:hAnsi="Arial" w:cs="Arial"/>
          <w:sz w:val="24"/>
          <w:szCs w:val="24"/>
        </w:rPr>
        <w:t xml:space="preserve"> from the River Access Committee </w:t>
      </w:r>
      <w:r w:rsidR="00BD3C24" w:rsidRPr="00BD3C24">
        <w:rPr>
          <w:rFonts w:ascii="Arial" w:eastAsiaTheme="minorHAnsi" w:hAnsi="Arial" w:cs="Arial"/>
          <w:sz w:val="24"/>
          <w:szCs w:val="24"/>
        </w:rPr>
        <w:t xml:space="preserve">(RAC) </w:t>
      </w:r>
      <w:r w:rsidR="00561F1C" w:rsidRPr="00BD3C24">
        <w:rPr>
          <w:rFonts w:ascii="Arial" w:eastAsiaTheme="minorHAnsi" w:hAnsi="Arial" w:cs="Arial"/>
          <w:sz w:val="24"/>
          <w:szCs w:val="24"/>
        </w:rPr>
        <w:t xml:space="preserve">to </w:t>
      </w:r>
      <w:r w:rsidR="00561F1C" w:rsidRPr="00EA207A">
        <w:rPr>
          <w:rFonts w:ascii="Arial" w:eastAsiaTheme="minorHAnsi" w:hAnsi="Arial" w:cs="Arial"/>
          <w:sz w:val="24"/>
          <w:szCs w:val="24"/>
        </w:rPr>
        <w:t>create access to the Merrimack River for cartop recreational boats, i.e., kayaks, paddleboards and/or canoes</w:t>
      </w:r>
      <w:r w:rsidR="00E813B9" w:rsidRPr="00BD3C24">
        <w:rPr>
          <w:rFonts w:ascii="Arial" w:eastAsiaTheme="minorHAnsi" w:hAnsi="Arial" w:cs="Arial"/>
          <w:sz w:val="24"/>
          <w:szCs w:val="24"/>
        </w:rPr>
        <w:t xml:space="preserve"> at</w:t>
      </w:r>
      <w:r w:rsidR="00E813B9">
        <w:rPr>
          <w:rFonts w:ascii="Arial" w:eastAsiaTheme="minorHAnsi" w:hAnsi="Arial" w:cs="Arial"/>
          <w:sz w:val="24"/>
          <w:szCs w:val="24"/>
        </w:rPr>
        <w:t xml:space="preserve"> the Greenbelt River Road Conservation Area.</w:t>
      </w:r>
    </w:p>
    <w:p w14:paraId="22A418D0" w14:textId="596BA0D3" w:rsidR="00E813B9" w:rsidRDefault="00EE1DA0" w:rsidP="00FE4F31">
      <w:pPr>
        <w:spacing w:line="259" w:lineRule="auto"/>
        <w:jc w:val="left"/>
        <w:rPr>
          <w:rFonts w:ascii="Arial" w:eastAsiaTheme="minorHAnsi" w:hAnsi="Arial" w:cs="Arial"/>
          <w:sz w:val="24"/>
          <w:szCs w:val="24"/>
        </w:rPr>
      </w:pPr>
      <w:r w:rsidRPr="00FE4F31">
        <w:rPr>
          <w:rFonts w:ascii="Arial" w:eastAsiaTheme="minorHAnsi" w:hAnsi="Arial" w:cs="Arial"/>
          <w:sz w:val="24"/>
          <w:szCs w:val="24"/>
        </w:rPr>
        <w:t xml:space="preserve">LaCroix stated that he and Grammar took the suggestions from the Committee’s review of the Eligibility </w:t>
      </w:r>
      <w:r w:rsidR="007A206F" w:rsidRPr="00FE4F31">
        <w:rPr>
          <w:rFonts w:ascii="Arial" w:eastAsiaTheme="minorHAnsi" w:hAnsi="Arial" w:cs="Arial"/>
          <w:sz w:val="24"/>
          <w:szCs w:val="24"/>
        </w:rPr>
        <w:t xml:space="preserve">Application and </w:t>
      </w:r>
      <w:r w:rsidR="00E813B9">
        <w:rPr>
          <w:rFonts w:ascii="Arial" w:eastAsiaTheme="minorHAnsi" w:hAnsi="Arial" w:cs="Arial"/>
          <w:sz w:val="24"/>
          <w:szCs w:val="24"/>
        </w:rPr>
        <w:t>addressed those</w:t>
      </w:r>
      <w:r w:rsidR="007A206F" w:rsidRPr="00FE4F31">
        <w:rPr>
          <w:rFonts w:ascii="Arial" w:eastAsiaTheme="minorHAnsi" w:hAnsi="Arial" w:cs="Arial"/>
          <w:sz w:val="24"/>
          <w:szCs w:val="24"/>
        </w:rPr>
        <w:t xml:space="preserve"> items </w:t>
      </w:r>
      <w:r w:rsidR="00E813B9">
        <w:rPr>
          <w:rFonts w:ascii="Arial" w:eastAsiaTheme="minorHAnsi" w:hAnsi="Arial" w:cs="Arial"/>
          <w:sz w:val="24"/>
          <w:szCs w:val="24"/>
        </w:rPr>
        <w:t xml:space="preserve">in </w:t>
      </w:r>
      <w:r w:rsidR="007A206F" w:rsidRPr="00FE4F31">
        <w:rPr>
          <w:rFonts w:ascii="Arial" w:eastAsiaTheme="minorHAnsi" w:hAnsi="Arial" w:cs="Arial"/>
          <w:sz w:val="24"/>
          <w:szCs w:val="24"/>
        </w:rPr>
        <w:t xml:space="preserve">this application.  </w:t>
      </w:r>
      <w:r w:rsidR="00E813B9">
        <w:rPr>
          <w:rFonts w:ascii="Arial" w:eastAsiaTheme="minorHAnsi" w:hAnsi="Arial" w:cs="Arial"/>
          <w:sz w:val="24"/>
          <w:szCs w:val="24"/>
        </w:rPr>
        <w:t>Lengthy discussion on a number of topics in response to CPC member questions and comments followed.</w:t>
      </w:r>
    </w:p>
    <w:p w14:paraId="24DA09BE" w14:textId="3629D095" w:rsidR="00E813B9" w:rsidRDefault="00E813B9" w:rsidP="00FE4F31">
      <w:pPr>
        <w:spacing w:line="259" w:lineRule="auto"/>
        <w:jc w:val="left"/>
        <w:rPr>
          <w:rFonts w:ascii="Arial" w:eastAsiaTheme="minorHAnsi" w:hAnsi="Arial" w:cs="Arial"/>
          <w:sz w:val="24"/>
          <w:szCs w:val="24"/>
        </w:rPr>
      </w:pPr>
      <w:r w:rsidRPr="00EA207A">
        <w:rPr>
          <w:rFonts w:ascii="Arial" w:eastAsiaTheme="minorHAnsi" w:hAnsi="Arial" w:cs="Arial"/>
          <w:sz w:val="24"/>
          <w:szCs w:val="24"/>
          <w:u w:val="single"/>
        </w:rPr>
        <w:t>Letters of support</w:t>
      </w:r>
      <w:r>
        <w:rPr>
          <w:rFonts w:ascii="Arial" w:eastAsiaTheme="minorHAnsi" w:hAnsi="Arial" w:cs="Arial"/>
          <w:sz w:val="24"/>
          <w:szCs w:val="24"/>
        </w:rPr>
        <w:t xml:space="preserve"> - LaCroix stated</w:t>
      </w:r>
      <w:r w:rsidR="007A206F" w:rsidRPr="00FE4F31">
        <w:rPr>
          <w:rFonts w:ascii="Arial" w:eastAsiaTheme="minorHAnsi" w:hAnsi="Arial" w:cs="Arial"/>
          <w:sz w:val="24"/>
          <w:szCs w:val="24"/>
        </w:rPr>
        <w:t xml:space="preserve"> it was premature to get letters of support at this stage, since the application is just to fund a study.  </w:t>
      </w:r>
    </w:p>
    <w:p w14:paraId="49DC6955" w14:textId="0D098E6D" w:rsidR="00E813B9" w:rsidRDefault="00E813B9" w:rsidP="00FE4F31">
      <w:pPr>
        <w:spacing w:line="259" w:lineRule="auto"/>
        <w:jc w:val="left"/>
        <w:rPr>
          <w:rFonts w:ascii="Arial" w:eastAsiaTheme="minorHAnsi" w:hAnsi="Arial" w:cs="Arial"/>
          <w:sz w:val="24"/>
          <w:szCs w:val="24"/>
        </w:rPr>
      </w:pPr>
      <w:r w:rsidRPr="00EA207A">
        <w:rPr>
          <w:rFonts w:ascii="Arial" w:eastAsiaTheme="minorHAnsi" w:hAnsi="Arial" w:cs="Arial"/>
          <w:sz w:val="24"/>
          <w:szCs w:val="24"/>
          <w:u w:val="single"/>
        </w:rPr>
        <w:t>Description of Project</w:t>
      </w:r>
      <w:r>
        <w:rPr>
          <w:rFonts w:ascii="Arial" w:eastAsiaTheme="minorHAnsi" w:hAnsi="Arial" w:cs="Arial"/>
          <w:sz w:val="24"/>
          <w:szCs w:val="24"/>
        </w:rPr>
        <w:t xml:space="preserve"> –</w:t>
      </w:r>
      <w:r w:rsidR="00BD3C24">
        <w:rPr>
          <w:rFonts w:ascii="Arial" w:eastAsiaTheme="minorHAnsi" w:hAnsi="Arial" w:cs="Arial"/>
          <w:sz w:val="24"/>
          <w:szCs w:val="24"/>
        </w:rPr>
        <w:t xml:space="preserve"> </w:t>
      </w:r>
      <w:r w:rsidRPr="00FE4F31">
        <w:rPr>
          <w:rFonts w:ascii="Arial" w:eastAsiaTheme="minorHAnsi" w:hAnsi="Arial" w:cs="Arial"/>
          <w:sz w:val="24"/>
          <w:szCs w:val="24"/>
        </w:rPr>
        <w:t xml:space="preserve">LaCroix </w:t>
      </w:r>
      <w:r>
        <w:rPr>
          <w:rFonts w:ascii="Arial" w:eastAsiaTheme="minorHAnsi" w:hAnsi="Arial" w:cs="Arial"/>
          <w:sz w:val="24"/>
          <w:szCs w:val="24"/>
        </w:rPr>
        <w:t>stated that</w:t>
      </w:r>
      <w:r w:rsidRPr="00FE4F31">
        <w:rPr>
          <w:rFonts w:ascii="Arial" w:eastAsiaTheme="minorHAnsi" w:hAnsi="Arial" w:cs="Arial"/>
          <w:sz w:val="24"/>
          <w:szCs w:val="24"/>
        </w:rPr>
        <w:t xml:space="preserve"> </w:t>
      </w:r>
      <w:r>
        <w:rPr>
          <w:rFonts w:ascii="Arial" w:eastAsiaTheme="minorHAnsi" w:hAnsi="Arial" w:cs="Arial"/>
          <w:sz w:val="24"/>
          <w:szCs w:val="24"/>
        </w:rPr>
        <w:t>this application is for a study to install one</w:t>
      </w:r>
      <w:r w:rsidRPr="00FE4F31">
        <w:rPr>
          <w:rFonts w:ascii="Arial" w:eastAsiaTheme="minorHAnsi" w:hAnsi="Arial" w:cs="Arial"/>
          <w:sz w:val="24"/>
          <w:szCs w:val="24"/>
        </w:rPr>
        <w:t xml:space="preserve"> or two parking spots, </w:t>
      </w:r>
      <w:r>
        <w:rPr>
          <w:rFonts w:ascii="Arial" w:eastAsiaTheme="minorHAnsi" w:hAnsi="Arial" w:cs="Arial"/>
          <w:sz w:val="24"/>
          <w:szCs w:val="24"/>
        </w:rPr>
        <w:t xml:space="preserve">a </w:t>
      </w:r>
      <w:r w:rsidRPr="00FE4F31">
        <w:rPr>
          <w:rFonts w:ascii="Arial" w:eastAsiaTheme="minorHAnsi" w:hAnsi="Arial" w:cs="Arial"/>
          <w:sz w:val="24"/>
          <w:szCs w:val="24"/>
        </w:rPr>
        <w:t xml:space="preserve">path to the river, with signage to indicate to people that this is a good place to put in to the river.  The study </w:t>
      </w:r>
      <w:r>
        <w:rPr>
          <w:rFonts w:ascii="Arial" w:eastAsiaTheme="minorHAnsi" w:hAnsi="Arial" w:cs="Arial"/>
          <w:sz w:val="24"/>
          <w:szCs w:val="24"/>
        </w:rPr>
        <w:t>will include creation of a conceptual plan, obtaining</w:t>
      </w:r>
      <w:r w:rsidR="00BD3C24">
        <w:rPr>
          <w:rFonts w:ascii="Arial" w:eastAsiaTheme="minorHAnsi" w:hAnsi="Arial" w:cs="Arial"/>
          <w:sz w:val="24"/>
          <w:szCs w:val="24"/>
        </w:rPr>
        <w:t xml:space="preserve"> </w:t>
      </w:r>
      <w:r w:rsidRPr="00FE4F31">
        <w:rPr>
          <w:rFonts w:ascii="Arial" w:eastAsiaTheme="minorHAnsi" w:hAnsi="Arial" w:cs="Arial"/>
          <w:sz w:val="24"/>
          <w:szCs w:val="24"/>
        </w:rPr>
        <w:t xml:space="preserve">input from </w:t>
      </w:r>
      <w:r>
        <w:rPr>
          <w:rFonts w:ascii="Arial" w:eastAsiaTheme="minorHAnsi" w:hAnsi="Arial" w:cs="Arial"/>
          <w:sz w:val="24"/>
          <w:szCs w:val="24"/>
        </w:rPr>
        <w:t xml:space="preserve">other town committees such as </w:t>
      </w:r>
      <w:r w:rsidRPr="00FE4F31">
        <w:rPr>
          <w:rFonts w:ascii="Arial" w:eastAsiaTheme="minorHAnsi" w:hAnsi="Arial" w:cs="Arial"/>
          <w:sz w:val="24"/>
          <w:szCs w:val="24"/>
        </w:rPr>
        <w:t xml:space="preserve">Parks and Rec, Conservation Committee, Open Space, </w:t>
      </w:r>
      <w:r>
        <w:rPr>
          <w:rFonts w:ascii="Arial" w:eastAsiaTheme="minorHAnsi" w:hAnsi="Arial" w:cs="Arial"/>
          <w:sz w:val="24"/>
          <w:szCs w:val="24"/>
        </w:rPr>
        <w:t xml:space="preserve">and the </w:t>
      </w:r>
      <w:r w:rsidRPr="00FE4F31">
        <w:rPr>
          <w:rFonts w:ascii="Arial" w:eastAsiaTheme="minorHAnsi" w:hAnsi="Arial" w:cs="Arial"/>
          <w:sz w:val="24"/>
          <w:szCs w:val="24"/>
        </w:rPr>
        <w:t>Harbor Commission</w:t>
      </w:r>
      <w:r>
        <w:rPr>
          <w:rFonts w:ascii="Arial" w:eastAsiaTheme="minorHAnsi" w:hAnsi="Arial" w:cs="Arial"/>
          <w:sz w:val="24"/>
          <w:szCs w:val="24"/>
        </w:rPr>
        <w:t xml:space="preserve"> as well as the public</w:t>
      </w:r>
      <w:r w:rsidR="00BD3C24">
        <w:rPr>
          <w:rFonts w:ascii="Arial" w:eastAsiaTheme="minorHAnsi" w:hAnsi="Arial" w:cs="Arial"/>
          <w:sz w:val="24"/>
          <w:szCs w:val="24"/>
        </w:rPr>
        <w:t>,</w:t>
      </w:r>
      <w:r>
        <w:rPr>
          <w:rFonts w:ascii="Arial" w:eastAsiaTheme="minorHAnsi" w:hAnsi="Arial" w:cs="Arial"/>
          <w:sz w:val="24"/>
          <w:szCs w:val="24"/>
        </w:rPr>
        <w:t xml:space="preserve"> and revising the conceptual plan accordingly.  The consultant will identify permitting requirements and then draft an RFP or RFQ to complete the project</w:t>
      </w:r>
      <w:r w:rsidR="00BD3C24">
        <w:rPr>
          <w:rFonts w:ascii="Arial" w:eastAsiaTheme="minorHAnsi" w:hAnsi="Arial" w:cs="Arial"/>
          <w:sz w:val="24"/>
          <w:szCs w:val="24"/>
        </w:rPr>
        <w:t>.</w:t>
      </w:r>
    </w:p>
    <w:p w14:paraId="051BF071" w14:textId="188CDE0B" w:rsidR="00E813B9" w:rsidRDefault="00E813B9" w:rsidP="00E813B9">
      <w:pPr>
        <w:spacing w:line="259" w:lineRule="auto"/>
        <w:jc w:val="left"/>
        <w:rPr>
          <w:rFonts w:ascii="Arial" w:eastAsiaTheme="minorHAnsi" w:hAnsi="Arial" w:cs="Arial"/>
          <w:sz w:val="24"/>
          <w:szCs w:val="24"/>
        </w:rPr>
      </w:pPr>
      <w:r w:rsidRPr="00EA207A">
        <w:rPr>
          <w:rFonts w:ascii="Arial" w:eastAsiaTheme="minorHAnsi" w:hAnsi="Arial" w:cs="Arial"/>
          <w:sz w:val="24"/>
          <w:szCs w:val="24"/>
          <w:u w:val="single"/>
        </w:rPr>
        <w:t xml:space="preserve">Cost </w:t>
      </w:r>
      <w:r>
        <w:rPr>
          <w:rFonts w:ascii="Arial" w:eastAsiaTheme="minorHAnsi" w:hAnsi="Arial" w:cs="Arial"/>
          <w:sz w:val="24"/>
          <w:szCs w:val="24"/>
        </w:rPr>
        <w:t xml:space="preserve">– CPC members commented that the cost seemed high to study a location that would only require minimal improvements to create.  </w:t>
      </w:r>
      <w:r w:rsidRPr="00FE4F31">
        <w:rPr>
          <w:rFonts w:ascii="Arial" w:eastAsiaTheme="minorHAnsi" w:hAnsi="Arial" w:cs="Arial"/>
          <w:sz w:val="24"/>
          <w:szCs w:val="24"/>
        </w:rPr>
        <w:t>LaCroix explained how he came up with figures for the project, using hourly rates that he is familiar with for consultants (not a lump sum).  He used $150/hr. as a fair estimate</w:t>
      </w:r>
      <w:r>
        <w:rPr>
          <w:rFonts w:ascii="Arial" w:eastAsiaTheme="minorHAnsi" w:hAnsi="Arial" w:cs="Arial"/>
          <w:sz w:val="24"/>
          <w:szCs w:val="24"/>
        </w:rPr>
        <w:t xml:space="preserve"> (</w:t>
      </w:r>
      <w:r w:rsidRPr="00FE4F31">
        <w:rPr>
          <w:rFonts w:ascii="Arial" w:eastAsiaTheme="minorHAnsi" w:hAnsi="Arial" w:cs="Arial"/>
          <w:sz w:val="24"/>
          <w:szCs w:val="24"/>
        </w:rPr>
        <w:t>the going rate in Massachusetts</w:t>
      </w:r>
      <w:r>
        <w:rPr>
          <w:rFonts w:ascii="Arial" w:eastAsiaTheme="minorHAnsi" w:hAnsi="Arial" w:cs="Arial"/>
          <w:sz w:val="24"/>
          <w:szCs w:val="24"/>
        </w:rPr>
        <w:t>)</w:t>
      </w:r>
      <w:r w:rsidRPr="00FE4F31">
        <w:rPr>
          <w:rFonts w:ascii="Arial" w:eastAsiaTheme="minorHAnsi" w:hAnsi="Arial" w:cs="Arial"/>
          <w:sz w:val="24"/>
          <w:szCs w:val="24"/>
        </w:rPr>
        <w:t xml:space="preserve"> at 20</w:t>
      </w:r>
      <w:r w:rsidR="00BD3C24">
        <w:rPr>
          <w:rFonts w:ascii="Arial" w:eastAsiaTheme="minorHAnsi" w:hAnsi="Arial" w:cs="Arial"/>
          <w:sz w:val="24"/>
          <w:szCs w:val="24"/>
        </w:rPr>
        <w:t>0</w:t>
      </w:r>
      <w:r w:rsidRPr="00FE4F31">
        <w:rPr>
          <w:rFonts w:ascii="Arial" w:eastAsiaTheme="minorHAnsi" w:hAnsi="Arial" w:cs="Arial"/>
          <w:sz w:val="24"/>
          <w:szCs w:val="24"/>
        </w:rPr>
        <w:t xml:space="preserve"> hours not including the cost of the permits themselves.</w:t>
      </w:r>
      <w:r>
        <w:rPr>
          <w:rFonts w:ascii="Arial" w:eastAsiaTheme="minorHAnsi" w:hAnsi="Arial" w:cs="Arial"/>
          <w:sz w:val="24"/>
          <w:szCs w:val="24"/>
        </w:rPr>
        <w:t xml:space="preserve">  In response to questions about the extent of permitting that would be included, LaCroix stated that the project would include identifying the permitting as well as the technical support needed to </w:t>
      </w:r>
      <w:r>
        <w:rPr>
          <w:rFonts w:ascii="Arial" w:eastAsiaTheme="minorHAnsi" w:hAnsi="Arial" w:cs="Arial"/>
          <w:sz w:val="24"/>
          <w:szCs w:val="24"/>
        </w:rPr>
        <w:lastRenderedPageBreak/>
        <w:t xml:space="preserve">obtain the permits.  </w:t>
      </w:r>
      <w:r w:rsidR="00BD3C24">
        <w:rPr>
          <w:rFonts w:ascii="Arial" w:eastAsiaTheme="minorHAnsi" w:hAnsi="Arial" w:cs="Arial"/>
          <w:sz w:val="24"/>
          <w:szCs w:val="24"/>
        </w:rPr>
        <w:t xml:space="preserve">The need for Army Corps of Engineering and Natural Heritage and Endangered Species permitting was raised.  LaCroix did not feel that these permit requirements would jeopardize the success of the project given that there are many residential docks in the area.  </w:t>
      </w:r>
      <w:r>
        <w:rPr>
          <w:rFonts w:ascii="Arial" w:eastAsiaTheme="minorHAnsi" w:hAnsi="Arial" w:cs="Arial"/>
          <w:sz w:val="24"/>
          <w:szCs w:val="24"/>
        </w:rPr>
        <w:t>The possibility of the access needing to be ADA compliant was also raised.  LaCroix stated that this would be evaluated as part of the study.</w:t>
      </w:r>
    </w:p>
    <w:p w14:paraId="4EEDA7AA" w14:textId="71294475" w:rsidR="00E813B9" w:rsidRDefault="00E813B9" w:rsidP="00FE4F31">
      <w:pPr>
        <w:spacing w:line="259" w:lineRule="auto"/>
        <w:jc w:val="left"/>
        <w:rPr>
          <w:rFonts w:ascii="Arial" w:eastAsiaTheme="minorHAnsi" w:hAnsi="Arial" w:cs="Arial"/>
          <w:sz w:val="24"/>
          <w:szCs w:val="24"/>
        </w:rPr>
      </w:pPr>
      <w:r w:rsidRPr="00EA207A">
        <w:rPr>
          <w:rFonts w:ascii="Arial" w:eastAsiaTheme="minorHAnsi" w:hAnsi="Arial" w:cs="Arial"/>
          <w:sz w:val="24"/>
          <w:szCs w:val="24"/>
          <w:u w:val="single"/>
        </w:rPr>
        <w:t>Other River Access Locations in Town</w:t>
      </w:r>
      <w:r>
        <w:rPr>
          <w:rFonts w:ascii="Arial" w:eastAsiaTheme="minorHAnsi" w:hAnsi="Arial" w:cs="Arial"/>
          <w:sz w:val="24"/>
          <w:szCs w:val="24"/>
        </w:rPr>
        <w:t xml:space="preserve"> – LaCroix stated that the Select Board created the RAC to identify and evaluate the potential for creating river access for town residents.  There are currently four potential points which have been evaluated.  They include River</w:t>
      </w:r>
      <w:r w:rsidR="00EA207A">
        <w:rPr>
          <w:rFonts w:ascii="Arial" w:eastAsiaTheme="minorHAnsi" w:hAnsi="Arial" w:cs="Arial"/>
          <w:sz w:val="24"/>
          <w:szCs w:val="24"/>
        </w:rPr>
        <w:t xml:space="preserve"> M</w:t>
      </w:r>
      <w:r>
        <w:rPr>
          <w:rFonts w:ascii="Arial" w:eastAsiaTheme="minorHAnsi" w:hAnsi="Arial" w:cs="Arial"/>
          <w:sz w:val="24"/>
          <w:szCs w:val="24"/>
        </w:rPr>
        <w:t xml:space="preserve">eadow Drive, Ferry Landing, Greenbelt’s River </w:t>
      </w:r>
      <w:r w:rsidR="002D71C8">
        <w:rPr>
          <w:rFonts w:ascii="Arial" w:eastAsiaTheme="minorHAnsi" w:hAnsi="Arial" w:cs="Arial"/>
          <w:sz w:val="24"/>
          <w:szCs w:val="24"/>
        </w:rPr>
        <w:t>Road</w:t>
      </w:r>
      <w:r>
        <w:rPr>
          <w:rFonts w:ascii="Arial" w:eastAsiaTheme="minorHAnsi" w:hAnsi="Arial" w:cs="Arial"/>
          <w:sz w:val="24"/>
          <w:szCs w:val="24"/>
        </w:rPr>
        <w:t xml:space="preserve"> Conservation Area and Riverbend Conservation Area.  The idea is to eventually have several access points along the river but the RAC decided to pursue the location with the fewest challenges to create a model for future creation of river access.</w:t>
      </w:r>
      <w:r w:rsidRPr="00E813B9">
        <w:rPr>
          <w:rFonts w:ascii="Arial" w:eastAsiaTheme="minorHAnsi" w:hAnsi="Arial" w:cs="Arial"/>
          <w:sz w:val="24"/>
          <w:szCs w:val="24"/>
        </w:rPr>
        <w:t xml:space="preserve"> </w:t>
      </w:r>
      <w:r>
        <w:rPr>
          <w:rFonts w:ascii="Arial" w:eastAsiaTheme="minorHAnsi" w:hAnsi="Arial" w:cs="Arial"/>
          <w:sz w:val="24"/>
          <w:szCs w:val="24"/>
        </w:rPr>
        <w:t>The RAC considered factors such as parking, ownership, environmental permitting challenges and abutter</w:t>
      </w:r>
      <w:r w:rsidR="002D71C8">
        <w:rPr>
          <w:rFonts w:ascii="Arial" w:eastAsiaTheme="minorHAnsi" w:hAnsi="Arial" w:cs="Arial"/>
          <w:sz w:val="24"/>
          <w:szCs w:val="24"/>
        </w:rPr>
        <w:t>s</w:t>
      </w:r>
      <w:r>
        <w:rPr>
          <w:rFonts w:ascii="Arial" w:eastAsiaTheme="minorHAnsi" w:hAnsi="Arial" w:cs="Arial"/>
          <w:sz w:val="24"/>
          <w:szCs w:val="24"/>
        </w:rPr>
        <w:t>’ concerns before deciding to pursue river access at the River R</w:t>
      </w:r>
      <w:r w:rsidR="002D71C8">
        <w:rPr>
          <w:rFonts w:ascii="Arial" w:eastAsiaTheme="minorHAnsi" w:hAnsi="Arial" w:cs="Arial"/>
          <w:sz w:val="24"/>
          <w:szCs w:val="24"/>
        </w:rPr>
        <w:t>oa</w:t>
      </w:r>
      <w:r>
        <w:rPr>
          <w:rFonts w:ascii="Arial" w:eastAsiaTheme="minorHAnsi" w:hAnsi="Arial" w:cs="Arial"/>
          <w:sz w:val="24"/>
          <w:szCs w:val="24"/>
        </w:rPr>
        <w:t xml:space="preserve">d Conservation Area.  Additionally, it was pointed out that residents voted to approve use of CPA funds to support the purchase of this property in part because of the stated intent to create river access.  </w:t>
      </w:r>
    </w:p>
    <w:p w14:paraId="4A5F90CC" w14:textId="5CD24440" w:rsidR="00FE4F31" w:rsidRPr="00FE4F31" w:rsidRDefault="00E813B9" w:rsidP="00FE4F31">
      <w:pPr>
        <w:spacing w:line="259" w:lineRule="auto"/>
        <w:jc w:val="left"/>
        <w:rPr>
          <w:rFonts w:ascii="Arial" w:eastAsiaTheme="minorHAnsi" w:hAnsi="Arial" w:cs="Arial"/>
          <w:sz w:val="24"/>
          <w:szCs w:val="24"/>
        </w:rPr>
      </w:pPr>
      <w:r>
        <w:rPr>
          <w:rFonts w:ascii="Arial" w:eastAsiaTheme="minorHAnsi" w:hAnsi="Arial" w:cs="Arial"/>
          <w:sz w:val="24"/>
          <w:szCs w:val="24"/>
        </w:rPr>
        <w:t xml:space="preserve">Lengthy discussion about the relative cost/benefit of evaluating other of the river access locations occurred.  The challenge of parking and abutter concerns in past attempts to create river access were </w:t>
      </w:r>
      <w:r w:rsidR="00BD3C24">
        <w:rPr>
          <w:rFonts w:ascii="Arial" w:eastAsiaTheme="minorHAnsi" w:hAnsi="Arial" w:cs="Arial"/>
          <w:sz w:val="24"/>
          <w:szCs w:val="24"/>
        </w:rPr>
        <w:t>recalled</w:t>
      </w:r>
      <w:r>
        <w:rPr>
          <w:rFonts w:ascii="Arial" w:eastAsiaTheme="minorHAnsi" w:hAnsi="Arial" w:cs="Arial"/>
          <w:sz w:val="24"/>
          <w:szCs w:val="24"/>
        </w:rPr>
        <w:t>.  Reeser noted that she was not in favor of this study because of the high cost and her belief that River</w:t>
      </w:r>
      <w:r w:rsidR="00EA207A">
        <w:rPr>
          <w:rFonts w:ascii="Arial" w:eastAsiaTheme="minorHAnsi" w:hAnsi="Arial" w:cs="Arial"/>
          <w:sz w:val="24"/>
          <w:szCs w:val="24"/>
        </w:rPr>
        <w:t xml:space="preserve"> M</w:t>
      </w:r>
      <w:r>
        <w:rPr>
          <w:rFonts w:ascii="Arial" w:eastAsiaTheme="minorHAnsi" w:hAnsi="Arial" w:cs="Arial"/>
          <w:sz w:val="24"/>
          <w:szCs w:val="24"/>
        </w:rPr>
        <w:t>eadow and Ferry Landing were better choices. The possibility of including all possible locations in this study was raised and discussed.  The scope could be revised to evaluate the four locations noted for current permitting needs and access concerns</w:t>
      </w:r>
      <w:r w:rsidR="00BD3C24">
        <w:rPr>
          <w:rFonts w:ascii="Arial" w:eastAsiaTheme="minorHAnsi" w:hAnsi="Arial" w:cs="Arial"/>
          <w:sz w:val="24"/>
          <w:szCs w:val="24"/>
        </w:rPr>
        <w:t>,</w:t>
      </w:r>
      <w:r>
        <w:rPr>
          <w:rFonts w:ascii="Arial" w:eastAsiaTheme="minorHAnsi" w:hAnsi="Arial" w:cs="Arial"/>
          <w:sz w:val="24"/>
          <w:szCs w:val="24"/>
        </w:rPr>
        <w:t xml:space="preserve"> and then pursue permitting and public engagement </w:t>
      </w:r>
      <w:r w:rsidR="00BD3C24">
        <w:rPr>
          <w:rFonts w:ascii="Arial" w:eastAsiaTheme="minorHAnsi" w:hAnsi="Arial" w:cs="Arial"/>
          <w:sz w:val="24"/>
          <w:szCs w:val="24"/>
        </w:rPr>
        <w:t>at</w:t>
      </w:r>
      <w:r>
        <w:rPr>
          <w:rFonts w:ascii="Arial" w:eastAsiaTheme="minorHAnsi" w:hAnsi="Arial" w:cs="Arial"/>
          <w:sz w:val="24"/>
          <w:szCs w:val="24"/>
        </w:rPr>
        <w:t xml:space="preserve"> the most feasible location.  Cook noted that this might help build public consensus.  LaCroix agreed to consider revising the application to reflect this new approach.  A placeholder for the Special Town Meeting Warrant </w:t>
      </w:r>
      <w:r w:rsidR="00BD3C24">
        <w:rPr>
          <w:rFonts w:ascii="Arial" w:eastAsiaTheme="minorHAnsi" w:hAnsi="Arial" w:cs="Arial"/>
          <w:sz w:val="24"/>
          <w:szCs w:val="24"/>
        </w:rPr>
        <w:t>will</w:t>
      </w:r>
      <w:r>
        <w:rPr>
          <w:rFonts w:ascii="Arial" w:eastAsiaTheme="minorHAnsi" w:hAnsi="Arial" w:cs="Arial"/>
          <w:sz w:val="24"/>
          <w:szCs w:val="24"/>
        </w:rPr>
        <w:t xml:space="preserve"> be submitted if the RAC </w:t>
      </w:r>
      <w:r w:rsidR="00BD3C24">
        <w:rPr>
          <w:rFonts w:ascii="Arial" w:eastAsiaTheme="minorHAnsi" w:hAnsi="Arial" w:cs="Arial"/>
          <w:sz w:val="24"/>
          <w:szCs w:val="24"/>
        </w:rPr>
        <w:t>is</w:t>
      </w:r>
      <w:r>
        <w:rPr>
          <w:rFonts w:ascii="Arial" w:eastAsiaTheme="minorHAnsi" w:hAnsi="Arial" w:cs="Arial"/>
          <w:sz w:val="24"/>
          <w:szCs w:val="24"/>
        </w:rPr>
        <w:t xml:space="preserve"> able to present any modifications </w:t>
      </w:r>
      <w:r w:rsidR="00BD3C24">
        <w:rPr>
          <w:rFonts w:ascii="Arial" w:eastAsiaTheme="minorHAnsi" w:hAnsi="Arial" w:cs="Arial"/>
          <w:sz w:val="24"/>
          <w:szCs w:val="24"/>
        </w:rPr>
        <w:t xml:space="preserve">to the application </w:t>
      </w:r>
      <w:r>
        <w:rPr>
          <w:rFonts w:ascii="Arial" w:eastAsiaTheme="minorHAnsi" w:hAnsi="Arial" w:cs="Arial"/>
          <w:sz w:val="24"/>
          <w:szCs w:val="24"/>
        </w:rPr>
        <w:t>at the next CPC meeting.  Reed polled CPC members and all agreed that they would approve such a revised scope at the next meeting.</w:t>
      </w:r>
      <w:r w:rsidR="00D00669" w:rsidRPr="00FE4F31">
        <w:rPr>
          <w:rFonts w:ascii="Arial" w:eastAsiaTheme="minorHAnsi" w:hAnsi="Arial" w:cs="Arial"/>
          <w:sz w:val="24"/>
          <w:szCs w:val="24"/>
        </w:rPr>
        <w:t xml:space="preserve"> </w:t>
      </w:r>
    </w:p>
    <w:p w14:paraId="4B567589" w14:textId="732683B9" w:rsidR="00BD3C24" w:rsidRDefault="00BD3C24" w:rsidP="00FE4F31">
      <w:pPr>
        <w:spacing w:line="259" w:lineRule="auto"/>
        <w:jc w:val="left"/>
        <w:rPr>
          <w:rFonts w:ascii="Arial" w:eastAsiaTheme="minorHAnsi" w:hAnsi="Arial" w:cs="Arial"/>
          <w:sz w:val="24"/>
          <w:szCs w:val="24"/>
        </w:rPr>
      </w:pPr>
      <w:r w:rsidRPr="00F63838">
        <w:rPr>
          <w:rFonts w:ascii="Arial" w:eastAsiaTheme="minorHAnsi" w:hAnsi="Arial" w:cs="Arial"/>
          <w:b/>
          <w:bCs/>
          <w:sz w:val="24"/>
          <w:szCs w:val="24"/>
        </w:rPr>
        <w:t>Phase 3 Historic Survey Project</w:t>
      </w:r>
    </w:p>
    <w:p w14:paraId="01D6DF9D" w14:textId="6EE080CA" w:rsidR="00DA0A8E" w:rsidRPr="00F63838" w:rsidRDefault="00BD3C24" w:rsidP="00EA207A">
      <w:pPr>
        <w:spacing w:line="259" w:lineRule="auto"/>
        <w:jc w:val="left"/>
        <w:rPr>
          <w:rFonts w:ascii="Arial" w:eastAsiaTheme="minorHAnsi" w:hAnsi="Arial" w:cs="Arial"/>
          <w:sz w:val="24"/>
          <w:szCs w:val="24"/>
        </w:rPr>
      </w:pPr>
      <w:bookmarkStart w:id="0" w:name="_Hlk112209854"/>
      <w:r>
        <w:rPr>
          <w:rFonts w:ascii="Arial" w:eastAsiaTheme="minorHAnsi" w:hAnsi="Arial" w:cs="Arial"/>
          <w:sz w:val="24"/>
          <w:szCs w:val="24"/>
        </w:rPr>
        <w:t>N</w:t>
      </w:r>
      <w:r w:rsidR="00DA0A8E" w:rsidRPr="00F63838">
        <w:rPr>
          <w:rFonts w:ascii="Arial" w:eastAsiaTheme="minorHAnsi" w:hAnsi="Arial" w:cs="Arial"/>
          <w:sz w:val="24"/>
          <w:szCs w:val="24"/>
        </w:rPr>
        <w:t xml:space="preserve">ext Agenda item was to discuss </w:t>
      </w:r>
      <w:r w:rsidR="00DA0A8E" w:rsidRPr="00BD3C24">
        <w:rPr>
          <w:rFonts w:ascii="Arial" w:eastAsiaTheme="minorHAnsi" w:hAnsi="Arial" w:cs="Arial"/>
          <w:sz w:val="24"/>
          <w:szCs w:val="24"/>
        </w:rPr>
        <w:t xml:space="preserve">the </w:t>
      </w:r>
      <w:r w:rsidR="00DA0A8E" w:rsidRPr="00EA207A">
        <w:rPr>
          <w:rFonts w:ascii="Arial" w:eastAsiaTheme="minorHAnsi" w:hAnsi="Arial" w:cs="Arial"/>
          <w:sz w:val="24"/>
          <w:szCs w:val="24"/>
        </w:rPr>
        <w:t>Phase 3 Historic Survey Project previously approved.</w:t>
      </w:r>
      <w:r w:rsidR="00DA0A8E" w:rsidRPr="00F63838">
        <w:rPr>
          <w:rFonts w:ascii="Arial" w:eastAsiaTheme="minorHAnsi" w:hAnsi="Arial" w:cs="Arial"/>
          <w:sz w:val="24"/>
          <w:szCs w:val="24"/>
        </w:rPr>
        <w:t xml:space="preserve">  The discussion acknowledges the change in the sunset date and the amount requested and approved change, however, the difference in the funding amount was approved Town Meeting to fund from free cash.</w:t>
      </w:r>
      <w:r w:rsidR="00CE702D" w:rsidRPr="00F63838">
        <w:rPr>
          <w:rFonts w:ascii="Arial" w:eastAsiaTheme="minorHAnsi" w:hAnsi="Arial" w:cs="Arial"/>
          <w:sz w:val="24"/>
          <w:szCs w:val="24"/>
        </w:rPr>
        <w:t xml:space="preserve">  Reeser moved to accept all changes, Janes </w:t>
      </w:r>
      <w:r w:rsidR="007312B2">
        <w:rPr>
          <w:rFonts w:ascii="Arial" w:eastAsiaTheme="minorHAnsi" w:hAnsi="Arial" w:cs="Arial"/>
          <w:sz w:val="24"/>
          <w:szCs w:val="24"/>
        </w:rPr>
        <w:t>s</w:t>
      </w:r>
      <w:r w:rsidR="00CE702D" w:rsidRPr="00F63838">
        <w:rPr>
          <w:rFonts w:ascii="Arial" w:eastAsiaTheme="minorHAnsi" w:hAnsi="Arial" w:cs="Arial"/>
          <w:sz w:val="24"/>
          <w:szCs w:val="24"/>
        </w:rPr>
        <w:t>econded, unanimous vote.</w:t>
      </w:r>
    </w:p>
    <w:p w14:paraId="3F00D1B0" w14:textId="5F1CABDB" w:rsidR="00BD3C24" w:rsidRDefault="00BD3C24" w:rsidP="00F63838">
      <w:pPr>
        <w:spacing w:line="259" w:lineRule="auto"/>
        <w:jc w:val="left"/>
        <w:rPr>
          <w:rFonts w:ascii="Arial" w:eastAsiaTheme="minorHAnsi" w:hAnsi="Arial" w:cs="Arial"/>
          <w:sz w:val="24"/>
          <w:szCs w:val="24"/>
        </w:rPr>
      </w:pPr>
      <w:r w:rsidRPr="00F63838">
        <w:rPr>
          <w:rFonts w:ascii="Arial" w:eastAsiaTheme="minorHAnsi" w:hAnsi="Arial" w:cs="Arial"/>
          <w:b/>
          <w:bCs/>
          <w:sz w:val="24"/>
          <w:szCs w:val="24"/>
        </w:rPr>
        <w:t>Eligibility and Funding Application for the Almshouse Cemetery Scan</w:t>
      </w:r>
    </w:p>
    <w:p w14:paraId="13B1D674" w14:textId="00BF1E7A" w:rsidR="00DC33F6" w:rsidRPr="00F63838" w:rsidRDefault="00D83225" w:rsidP="00F63838">
      <w:pPr>
        <w:spacing w:line="259" w:lineRule="auto"/>
        <w:jc w:val="left"/>
        <w:rPr>
          <w:rFonts w:ascii="Arial" w:eastAsiaTheme="minorHAnsi" w:hAnsi="Arial" w:cs="Arial"/>
          <w:sz w:val="24"/>
          <w:szCs w:val="24"/>
        </w:rPr>
      </w:pPr>
      <w:r w:rsidRPr="00F63838">
        <w:rPr>
          <w:rFonts w:ascii="Arial" w:eastAsiaTheme="minorHAnsi" w:hAnsi="Arial" w:cs="Arial"/>
          <w:sz w:val="24"/>
          <w:szCs w:val="24"/>
        </w:rPr>
        <w:t xml:space="preserve">The Committee then reviewed </w:t>
      </w:r>
      <w:r w:rsidRPr="00BD3C24">
        <w:rPr>
          <w:rFonts w:ascii="Arial" w:eastAsiaTheme="minorHAnsi" w:hAnsi="Arial" w:cs="Arial"/>
          <w:sz w:val="24"/>
          <w:szCs w:val="24"/>
        </w:rPr>
        <w:t xml:space="preserve">the </w:t>
      </w:r>
      <w:r w:rsidRPr="00EA207A">
        <w:rPr>
          <w:rFonts w:ascii="Arial" w:eastAsiaTheme="minorHAnsi" w:hAnsi="Arial" w:cs="Arial"/>
          <w:sz w:val="24"/>
          <w:szCs w:val="24"/>
        </w:rPr>
        <w:t>Eligibility and Funding Application for the Alm</w:t>
      </w:r>
      <w:r w:rsidR="00B808C1" w:rsidRPr="00EA207A">
        <w:rPr>
          <w:rFonts w:ascii="Arial" w:eastAsiaTheme="minorHAnsi" w:hAnsi="Arial" w:cs="Arial"/>
          <w:sz w:val="24"/>
          <w:szCs w:val="24"/>
        </w:rPr>
        <w:t>s</w:t>
      </w:r>
      <w:r w:rsidRPr="00EA207A">
        <w:rPr>
          <w:rFonts w:ascii="Arial" w:eastAsiaTheme="minorHAnsi" w:hAnsi="Arial" w:cs="Arial"/>
          <w:sz w:val="24"/>
          <w:szCs w:val="24"/>
        </w:rPr>
        <w:t>house Cemetery Scan</w:t>
      </w:r>
      <w:r w:rsidRPr="00BD3C24">
        <w:rPr>
          <w:rFonts w:ascii="Arial" w:eastAsiaTheme="minorHAnsi" w:hAnsi="Arial" w:cs="Arial"/>
          <w:sz w:val="24"/>
          <w:szCs w:val="24"/>
        </w:rPr>
        <w:t xml:space="preserve"> prese</w:t>
      </w:r>
      <w:r w:rsidRPr="00F63838">
        <w:rPr>
          <w:rFonts w:ascii="Arial" w:eastAsiaTheme="minorHAnsi" w:hAnsi="Arial" w:cs="Arial"/>
          <w:sz w:val="24"/>
          <w:szCs w:val="24"/>
        </w:rPr>
        <w:t xml:space="preserve">nted by Janes of the Historical Commission.  </w:t>
      </w:r>
      <w:r w:rsidR="00DC33F6" w:rsidRPr="00F63838">
        <w:rPr>
          <w:rFonts w:ascii="Arial" w:eastAsiaTheme="minorHAnsi" w:hAnsi="Arial" w:cs="Arial"/>
          <w:sz w:val="24"/>
          <w:szCs w:val="24"/>
        </w:rPr>
        <w:t xml:space="preserve">The purpose of this application is to find how many additional people are buried </w:t>
      </w:r>
      <w:r w:rsidR="00F63838">
        <w:rPr>
          <w:rFonts w:ascii="Arial" w:eastAsiaTheme="minorHAnsi" w:hAnsi="Arial" w:cs="Arial"/>
          <w:sz w:val="24"/>
          <w:szCs w:val="24"/>
        </w:rPr>
        <w:t>here</w:t>
      </w:r>
      <w:r w:rsidR="00DC33F6" w:rsidRPr="00F63838">
        <w:rPr>
          <w:rFonts w:ascii="Arial" w:eastAsiaTheme="minorHAnsi" w:hAnsi="Arial" w:cs="Arial"/>
          <w:sz w:val="24"/>
          <w:szCs w:val="24"/>
        </w:rPr>
        <w:t xml:space="preserve">.  The end product </w:t>
      </w:r>
      <w:r w:rsidR="00DC33F6" w:rsidRPr="00F63838">
        <w:rPr>
          <w:rFonts w:ascii="Arial" w:eastAsiaTheme="minorHAnsi" w:hAnsi="Arial" w:cs="Arial"/>
          <w:sz w:val="24"/>
          <w:szCs w:val="24"/>
        </w:rPr>
        <w:lastRenderedPageBreak/>
        <w:t xml:space="preserve">would be a map or signage indicating any new information found.  </w:t>
      </w:r>
      <w:r w:rsidRPr="00F63838">
        <w:rPr>
          <w:rFonts w:ascii="Arial" w:eastAsiaTheme="minorHAnsi" w:hAnsi="Arial" w:cs="Arial"/>
          <w:sz w:val="24"/>
          <w:szCs w:val="24"/>
        </w:rPr>
        <w:t xml:space="preserve">There were a number of issues regarding the completion of the application, missing Assessors’ Map, missing minutes of the Historical Commission supporting the project, etc.  It was agreed to approve the Eligibility and Funding applications, with caveats that all corrections would be made and presented again at the September </w:t>
      </w:r>
      <w:r w:rsidR="00DC33F6" w:rsidRPr="00F63838">
        <w:rPr>
          <w:rFonts w:ascii="Arial" w:eastAsiaTheme="minorHAnsi" w:hAnsi="Arial" w:cs="Arial"/>
          <w:sz w:val="24"/>
          <w:szCs w:val="24"/>
        </w:rPr>
        <w:t>15</w:t>
      </w:r>
      <w:r w:rsidR="00DC33F6" w:rsidRPr="00F63838">
        <w:rPr>
          <w:rFonts w:ascii="Arial" w:eastAsiaTheme="minorHAnsi" w:hAnsi="Arial" w:cs="Arial"/>
          <w:sz w:val="24"/>
          <w:szCs w:val="24"/>
          <w:vertAlign w:val="superscript"/>
        </w:rPr>
        <w:t>th</w:t>
      </w:r>
      <w:r w:rsidR="00DC33F6" w:rsidRPr="00F63838">
        <w:rPr>
          <w:rFonts w:ascii="Arial" w:eastAsiaTheme="minorHAnsi" w:hAnsi="Arial" w:cs="Arial"/>
          <w:sz w:val="24"/>
          <w:szCs w:val="24"/>
        </w:rPr>
        <w:t xml:space="preserve"> CPC meeting.  Gard agreed to making sure application was complete and all corrections made.  Cook moved to approve the Eligibility and Funding Application with the caveats, Reeser seconded, unanimous vote to approve.</w:t>
      </w:r>
    </w:p>
    <w:p w14:paraId="4A603B30" w14:textId="1C7AF87D" w:rsidR="00BD3C24" w:rsidRDefault="00BD3C24" w:rsidP="00F63838">
      <w:pPr>
        <w:pStyle w:val="BodyText"/>
        <w:spacing w:before="6"/>
        <w:rPr>
          <w:rFonts w:ascii="Arial" w:eastAsiaTheme="minorHAnsi" w:hAnsi="Arial" w:cs="Arial"/>
          <w:b/>
          <w:bCs/>
        </w:rPr>
      </w:pPr>
      <w:r>
        <w:rPr>
          <w:rFonts w:ascii="Arial" w:eastAsiaTheme="minorHAnsi" w:hAnsi="Arial" w:cs="Arial"/>
          <w:b/>
          <w:bCs/>
        </w:rPr>
        <w:t>C</w:t>
      </w:r>
      <w:r w:rsidRPr="00F63838">
        <w:rPr>
          <w:rFonts w:ascii="Arial" w:eastAsiaTheme="minorHAnsi" w:hAnsi="Arial" w:cs="Arial"/>
          <w:b/>
          <w:bCs/>
        </w:rPr>
        <w:t xml:space="preserve">hanges to the </w:t>
      </w:r>
      <w:r>
        <w:rPr>
          <w:rFonts w:ascii="Arial" w:eastAsiaTheme="minorHAnsi" w:hAnsi="Arial" w:cs="Arial"/>
          <w:b/>
          <w:bCs/>
        </w:rPr>
        <w:t xml:space="preserve">CPC </w:t>
      </w:r>
      <w:r w:rsidRPr="00F63838">
        <w:rPr>
          <w:rFonts w:ascii="Arial" w:eastAsiaTheme="minorHAnsi" w:hAnsi="Arial" w:cs="Arial"/>
          <w:b/>
          <w:bCs/>
        </w:rPr>
        <w:t>By-law</w:t>
      </w:r>
    </w:p>
    <w:p w14:paraId="6B8BE8B9" w14:textId="77777777" w:rsidR="00BD3C24" w:rsidRDefault="00BD3C24" w:rsidP="00F63838">
      <w:pPr>
        <w:pStyle w:val="BodyText"/>
        <w:spacing w:before="6"/>
        <w:rPr>
          <w:rFonts w:ascii="Arial" w:eastAsiaTheme="minorHAnsi" w:hAnsi="Arial" w:cs="Arial"/>
        </w:rPr>
      </w:pPr>
    </w:p>
    <w:p w14:paraId="5FA87C22" w14:textId="5B89A3DD" w:rsidR="00106E5A" w:rsidRPr="00F63838" w:rsidRDefault="00B808C1" w:rsidP="00F63838">
      <w:pPr>
        <w:pStyle w:val="BodyText"/>
        <w:spacing w:before="6"/>
        <w:rPr>
          <w:rFonts w:ascii="Arial" w:eastAsiaTheme="minorHAnsi" w:hAnsi="Arial" w:cs="Arial"/>
        </w:rPr>
      </w:pPr>
      <w:r w:rsidRPr="004C5B08">
        <w:rPr>
          <w:rFonts w:ascii="Arial" w:eastAsiaTheme="minorHAnsi" w:hAnsi="Arial" w:cs="Arial"/>
        </w:rPr>
        <w:t xml:space="preserve">The Committee then discussed potential </w:t>
      </w:r>
      <w:r w:rsidRPr="00F63838">
        <w:rPr>
          <w:rFonts w:ascii="Arial" w:eastAsiaTheme="minorHAnsi" w:hAnsi="Arial" w:cs="Arial"/>
          <w:b/>
          <w:bCs/>
        </w:rPr>
        <w:t xml:space="preserve">changes to the </w:t>
      </w:r>
      <w:r w:rsidR="00F63838">
        <w:rPr>
          <w:rFonts w:ascii="Arial" w:eastAsiaTheme="minorHAnsi" w:hAnsi="Arial" w:cs="Arial"/>
          <w:b/>
          <w:bCs/>
        </w:rPr>
        <w:t xml:space="preserve">CPC </w:t>
      </w:r>
      <w:r w:rsidRPr="00F63838">
        <w:rPr>
          <w:rFonts w:ascii="Arial" w:eastAsiaTheme="minorHAnsi" w:hAnsi="Arial" w:cs="Arial"/>
          <w:b/>
          <w:bCs/>
        </w:rPr>
        <w:t>By-law</w:t>
      </w:r>
      <w:r w:rsidR="00F63838">
        <w:rPr>
          <w:rFonts w:ascii="Arial" w:eastAsiaTheme="minorHAnsi" w:hAnsi="Arial" w:cs="Arial"/>
          <w:b/>
          <w:bCs/>
        </w:rPr>
        <w:t xml:space="preserve"> </w:t>
      </w:r>
      <w:r w:rsidR="00F63838">
        <w:rPr>
          <w:rFonts w:ascii="Arial" w:eastAsiaTheme="minorHAnsi" w:hAnsi="Arial" w:cs="Arial"/>
        </w:rPr>
        <w:t>as follows:</w:t>
      </w:r>
    </w:p>
    <w:p w14:paraId="1EF85CDA" w14:textId="77777777" w:rsidR="00106E5A" w:rsidRPr="004C5B08" w:rsidRDefault="00106E5A" w:rsidP="00B808C1">
      <w:pPr>
        <w:pStyle w:val="BodyText"/>
        <w:spacing w:before="6"/>
        <w:rPr>
          <w:rFonts w:ascii="Arial" w:eastAsiaTheme="minorHAnsi" w:hAnsi="Arial" w:cs="Arial"/>
        </w:rPr>
      </w:pPr>
    </w:p>
    <w:p w14:paraId="0ADCE6E6" w14:textId="77777777" w:rsidR="00106E5A" w:rsidRPr="004C5B08" w:rsidRDefault="00B808C1" w:rsidP="006B07B5">
      <w:pPr>
        <w:pStyle w:val="BodyText"/>
        <w:spacing w:before="6"/>
        <w:ind w:left="360"/>
        <w:rPr>
          <w:rFonts w:ascii="Arial" w:eastAsiaTheme="minorHAnsi" w:hAnsi="Arial" w:cs="Arial"/>
        </w:rPr>
      </w:pPr>
      <w:r w:rsidRPr="004C5B08">
        <w:rPr>
          <w:rFonts w:ascii="Arial" w:eastAsiaTheme="minorHAnsi" w:hAnsi="Arial" w:cs="Arial"/>
        </w:rPr>
        <w:t xml:space="preserve">establishing one year membership terms for each member, with the statement added until a duly appointed successor is named.  It was also agreed to remove item </w:t>
      </w:r>
    </w:p>
    <w:p w14:paraId="340D6B5A" w14:textId="77777777" w:rsidR="00106E5A" w:rsidRPr="004C5B08" w:rsidRDefault="00106E5A" w:rsidP="006B07B5">
      <w:pPr>
        <w:pStyle w:val="BodyText"/>
        <w:spacing w:before="6"/>
        <w:ind w:left="360"/>
        <w:rPr>
          <w:rFonts w:ascii="Arial" w:eastAsiaTheme="minorHAnsi" w:hAnsi="Arial" w:cs="Arial"/>
        </w:rPr>
      </w:pPr>
    </w:p>
    <w:p w14:paraId="75AFDE82" w14:textId="0778CD3C" w:rsidR="00B808C1" w:rsidRPr="004C5B08" w:rsidRDefault="00B808C1" w:rsidP="006B07B5">
      <w:pPr>
        <w:pStyle w:val="BodyText"/>
        <w:spacing w:before="6"/>
        <w:ind w:left="360"/>
        <w:rPr>
          <w:rFonts w:ascii="Arial" w:hAnsi="Arial" w:cs="Arial"/>
          <w:b/>
          <w:bCs/>
          <w:i/>
          <w:iCs/>
        </w:rPr>
      </w:pPr>
      <w:r w:rsidRPr="004C5B08">
        <w:rPr>
          <w:rFonts w:ascii="Arial" w:eastAsiaTheme="minorHAnsi" w:hAnsi="Arial" w:cs="Arial"/>
        </w:rPr>
        <w:t xml:space="preserve">n) </w:t>
      </w:r>
      <w:r w:rsidRPr="004C5B08">
        <w:rPr>
          <w:rFonts w:ascii="Arial" w:hAnsi="Arial" w:cs="Arial"/>
          <w:b/>
          <w:bCs/>
          <w:i/>
          <w:iCs/>
        </w:rPr>
        <w:t>No person shall hold the seat of Chairman for more than one year in three consecutive years.</w:t>
      </w:r>
    </w:p>
    <w:p w14:paraId="40662E05" w14:textId="77777777" w:rsidR="00106E5A" w:rsidRPr="004C5B08" w:rsidRDefault="00106E5A" w:rsidP="006B07B5">
      <w:pPr>
        <w:pStyle w:val="BodyText"/>
        <w:spacing w:before="6"/>
        <w:ind w:left="360"/>
        <w:rPr>
          <w:rFonts w:ascii="Arial" w:hAnsi="Arial" w:cs="Arial"/>
          <w:b/>
          <w:bCs/>
          <w:i/>
          <w:iCs/>
        </w:rPr>
      </w:pPr>
    </w:p>
    <w:p w14:paraId="1529B79F" w14:textId="77777777" w:rsidR="003A413A" w:rsidRDefault="00B808C1" w:rsidP="006B07B5">
      <w:pPr>
        <w:spacing w:line="259" w:lineRule="auto"/>
        <w:ind w:left="360"/>
        <w:jc w:val="left"/>
        <w:rPr>
          <w:rFonts w:ascii="Arial" w:eastAsiaTheme="minorHAnsi" w:hAnsi="Arial" w:cs="Arial"/>
          <w:sz w:val="24"/>
          <w:szCs w:val="24"/>
        </w:rPr>
      </w:pPr>
      <w:r w:rsidRPr="004C5B08">
        <w:rPr>
          <w:rFonts w:ascii="Arial" w:eastAsiaTheme="minorHAnsi" w:hAnsi="Arial" w:cs="Arial"/>
          <w:sz w:val="24"/>
          <w:szCs w:val="24"/>
        </w:rPr>
        <w:t>which limited the number of years a chair could serve</w:t>
      </w:r>
      <w:r w:rsidR="00106E5A" w:rsidRPr="004C5B08">
        <w:rPr>
          <w:rFonts w:ascii="Arial" w:eastAsiaTheme="minorHAnsi" w:hAnsi="Arial" w:cs="Arial"/>
          <w:sz w:val="24"/>
          <w:szCs w:val="24"/>
        </w:rPr>
        <w:t xml:space="preserve"> consecutively</w:t>
      </w:r>
      <w:r w:rsidRPr="004C5B08">
        <w:rPr>
          <w:rFonts w:ascii="Arial" w:eastAsiaTheme="minorHAnsi" w:hAnsi="Arial" w:cs="Arial"/>
          <w:sz w:val="24"/>
          <w:szCs w:val="24"/>
        </w:rPr>
        <w:t>.</w:t>
      </w:r>
    </w:p>
    <w:p w14:paraId="55630CC8" w14:textId="57AAEB0A" w:rsidR="00DC33F6" w:rsidRPr="004C5B08" w:rsidRDefault="00B808C1" w:rsidP="006B07B5">
      <w:pPr>
        <w:spacing w:line="259" w:lineRule="auto"/>
        <w:ind w:left="360"/>
        <w:jc w:val="left"/>
        <w:rPr>
          <w:rFonts w:ascii="Arial" w:eastAsiaTheme="minorHAnsi" w:hAnsi="Arial" w:cs="Arial"/>
          <w:sz w:val="24"/>
          <w:szCs w:val="24"/>
        </w:rPr>
      </w:pPr>
      <w:r w:rsidRPr="004C5B08">
        <w:rPr>
          <w:rFonts w:ascii="Arial" w:eastAsiaTheme="minorHAnsi" w:hAnsi="Arial" w:cs="Arial"/>
          <w:sz w:val="24"/>
          <w:szCs w:val="24"/>
        </w:rPr>
        <w:t>An</w:t>
      </w:r>
      <w:r w:rsidR="00106E5A" w:rsidRPr="004C5B08">
        <w:rPr>
          <w:rFonts w:ascii="Arial" w:eastAsiaTheme="minorHAnsi" w:hAnsi="Arial" w:cs="Arial"/>
          <w:sz w:val="24"/>
          <w:szCs w:val="24"/>
        </w:rPr>
        <w:t>d Sec 3 was removed; following Sections were renumbered.</w:t>
      </w:r>
    </w:p>
    <w:p w14:paraId="5EFC4A90" w14:textId="77777777" w:rsidR="00106E5A" w:rsidRPr="004C5B08" w:rsidRDefault="00106E5A" w:rsidP="006B07B5">
      <w:pPr>
        <w:spacing w:line="259" w:lineRule="auto"/>
        <w:ind w:left="360"/>
        <w:jc w:val="left"/>
        <w:rPr>
          <w:rFonts w:ascii="Arial" w:eastAsiaTheme="minorHAnsi" w:hAnsi="Arial" w:cs="Arial"/>
          <w:b/>
          <w:bCs/>
          <w:i/>
          <w:iCs/>
          <w:sz w:val="24"/>
          <w:szCs w:val="24"/>
        </w:rPr>
      </w:pPr>
      <w:r w:rsidRPr="004C5B08">
        <w:rPr>
          <w:rFonts w:ascii="Arial" w:eastAsiaTheme="minorHAnsi" w:hAnsi="Arial" w:cs="Arial"/>
          <w:b/>
          <w:bCs/>
          <w:i/>
          <w:iCs/>
          <w:sz w:val="24"/>
          <w:szCs w:val="24"/>
        </w:rPr>
        <w:t xml:space="preserve">Sec. 3 Requirement for a quorum and cost estimates </w:t>
      </w:r>
    </w:p>
    <w:p w14:paraId="1B401D0A" w14:textId="37A5F035" w:rsidR="00106E5A" w:rsidRPr="004C5B08" w:rsidRDefault="00106E5A" w:rsidP="006B07B5">
      <w:pPr>
        <w:spacing w:line="259" w:lineRule="auto"/>
        <w:ind w:left="360"/>
        <w:jc w:val="left"/>
        <w:rPr>
          <w:rFonts w:ascii="Arial" w:eastAsiaTheme="minorHAnsi" w:hAnsi="Arial" w:cs="Arial"/>
          <w:b/>
          <w:bCs/>
          <w:i/>
          <w:iCs/>
          <w:sz w:val="24"/>
          <w:szCs w:val="24"/>
        </w:rPr>
      </w:pPr>
      <w:r w:rsidRPr="004C5B08">
        <w:rPr>
          <w:rFonts w:ascii="Arial" w:eastAsiaTheme="minorHAnsi" w:hAnsi="Arial" w:cs="Arial"/>
          <w:b/>
          <w:bCs/>
          <w:i/>
          <w:iCs/>
          <w:sz w:val="24"/>
          <w:szCs w:val="24"/>
        </w:rPr>
        <w:t>Recommendations to the Town Meeting shall include a fully developed time and cost plan.</w:t>
      </w:r>
    </w:p>
    <w:p w14:paraId="73FCFC24" w14:textId="1B4BBB8D" w:rsidR="00106E5A" w:rsidRPr="004C5B08" w:rsidRDefault="00106E5A" w:rsidP="006B07B5">
      <w:pPr>
        <w:spacing w:line="259" w:lineRule="auto"/>
        <w:ind w:left="360"/>
        <w:jc w:val="left"/>
        <w:rPr>
          <w:rFonts w:ascii="Arial" w:eastAsiaTheme="minorHAnsi" w:hAnsi="Arial" w:cs="Arial"/>
          <w:sz w:val="24"/>
          <w:szCs w:val="24"/>
        </w:rPr>
      </w:pPr>
      <w:r w:rsidRPr="004C5B08">
        <w:rPr>
          <w:rFonts w:ascii="Arial" w:eastAsiaTheme="minorHAnsi" w:hAnsi="Arial" w:cs="Arial"/>
          <w:sz w:val="24"/>
          <w:szCs w:val="24"/>
        </w:rPr>
        <w:t>Gard said she would work with the Town Clerk to finalize this for Special Town Meeting.</w:t>
      </w:r>
      <w:r w:rsidR="0009357E" w:rsidRPr="004C5B08">
        <w:rPr>
          <w:rFonts w:ascii="Arial" w:eastAsiaTheme="minorHAnsi" w:hAnsi="Arial" w:cs="Arial"/>
          <w:sz w:val="24"/>
          <w:szCs w:val="24"/>
        </w:rPr>
        <w:t xml:space="preserve">  Cook moved to accept all proposed changes to the By-law, seconded by Bill, unanimous vote.</w:t>
      </w:r>
    </w:p>
    <w:p w14:paraId="196EBC7E" w14:textId="5B5898AE" w:rsidR="00BD3C24" w:rsidRDefault="00BD3C24" w:rsidP="003A413A">
      <w:pPr>
        <w:spacing w:line="259" w:lineRule="auto"/>
        <w:jc w:val="left"/>
        <w:rPr>
          <w:rFonts w:ascii="Arial" w:eastAsiaTheme="minorHAnsi" w:hAnsi="Arial" w:cs="Arial"/>
          <w:sz w:val="24"/>
          <w:szCs w:val="24"/>
        </w:rPr>
      </w:pPr>
      <w:r>
        <w:rPr>
          <w:rFonts w:ascii="Arial" w:eastAsiaTheme="minorHAnsi" w:hAnsi="Arial" w:cs="Arial"/>
          <w:b/>
          <w:bCs/>
          <w:sz w:val="24"/>
          <w:szCs w:val="24"/>
        </w:rPr>
        <w:t>S</w:t>
      </w:r>
      <w:r w:rsidRPr="003A413A">
        <w:rPr>
          <w:rFonts w:ascii="Arial" w:eastAsiaTheme="minorHAnsi" w:hAnsi="Arial" w:cs="Arial"/>
          <w:b/>
          <w:bCs/>
          <w:sz w:val="24"/>
          <w:szCs w:val="24"/>
        </w:rPr>
        <w:t>ignage for CPC projects in Town</w:t>
      </w:r>
    </w:p>
    <w:p w14:paraId="453C1A5E" w14:textId="5DC2E8ED" w:rsidR="00106E5A" w:rsidRPr="003A413A" w:rsidRDefault="0009357E" w:rsidP="003A413A">
      <w:pPr>
        <w:spacing w:line="259" w:lineRule="auto"/>
        <w:jc w:val="left"/>
        <w:rPr>
          <w:rFonts w:ascii="Arial" w:eastAsiaTheme="minorHAnsi" w:hAnsi="Arial" w:cs="Arial"/>
          <w:sz w:val="24"/>
          <w:szCs w:val="24"/>
        </w:rPr>
      </w:pPr>
      <w:r w:rsidRPr="003A413A">
        <w:rPr>
          <w:rFonts w:ascii="Arial" w:eastAsiaTheme="minorHAnsi" w:hAnsi="Arial" w:cs="Arial"/>
          <w:sz w:val="24"/>
          <w:szCs w:val="24"/>
        </w:rPr>
        <w:t xml:space="preserve">Next Agenda item </w:t>
      </w:r>
      <w:r w:rsidRPr="00BD3C24">
        <w:rPr>
          <w:rFonts w:ascii="Arial" w:eastAsiaTheme="minorHAnsi" w:hAnsi="Arial" w:cs="Arial"/>
          <w:sz w:val="24"/>
          <w:szCs w:val="24"/>
        </w:rPr>
        <w:t xml:space="preserve">is </w:t>
      </w:r>
      <w:r w:rsidRPr="00EA207A">
        <w:rPr>
          <w:rFonts w:ascii="Arial" w:eastAsiaTheme="minorHAnsi" w:hAnsi="Arial" w:cs="Arial"/>
          <w:sz w:val="24"/>
          <w:szCs w:val="24"/>
        </w:rPr>
        <w:t>signage for CPC projects in Town</w:t>
      </w:r>
      <w:r w:rsidRPr="00BD3C24">
        <w:rPr>
          <w:rFonts w:ascii="Arial" w:eastAsiaTheme="minorHAnsi" w:hAnsi="Arial" w:cs="Arial"/>
          <w:sz w:val="24"/>
          <w:szCs w:val="24"/>
        </w:rPr>
        <w:t>.</w:t>
      </w:r>
      <w:r w:rsidRPr="003A413A">
        <w:rPr>
          <w:rFonts w:ascii="Arial" w:eastAsiaTheme="minorHAnsi" w:hAnsi="Arial" w:cs="Arial"/>
          <w:sz w:val="24"/>
          <w:szCs w:val="24"/>
        </w:rPr>
        <w:t xml:space="preserve">  Reed contacted David Rimmer of Essex County Greenbelt and he had no problem with Town putting up their own signs next to Greenbelt’s signs</w:t>
      </w:r>
      <w:r w:rsidR="0068085F" w:rsidRPr="003A413A">
        <w:rPr>
          <w:rFonts w:ascii="Arial" w:eastAsiaTheme="minorHAnsi" w:hAnsi="Arial" w:cs="Arial"/>
          <w:sz w:val="24"/>
          <w:szCs w:val="24"/>
        </w:rPr>
        <w:t>; they said they would be happy to install them and even help design them, suggesting 6x9 or 9x12 sizes</w:t>
      </w:r>
      <w:r w:rsidRPr="003A413A">
        <w:rPr>
          <w:rFonts w:ascii="Arial" w:eastAsiaTheme="minorHAnsi" w:hAnsi="Arial" w:cs="Arial"/>
          <w:sz w:val="24"/>
          <w:szCs w:val="24"/>
        </w:rPr>
        <w:t xml:space="preserve">.  </w:t>
      </w:r>
      <w:r w:rsidR="0068085F" w:rsidRPr="003A413A">
        <w:rPr>
          <w:rFonts w:ascii="Arial" w:eastAsiaTheme="minorHAnsi" w:hAnsi="Arial" w:cs="Arial"/>
          <w:sz w:val="24"/>
          <w:szCs w:val="24"/>
        </w:rPr>
        <w:t xml:space="preserve">Bill indicated they should be somewhat permanent, treated wood or metal.  </w:t>
      </w:r>
      <w:r w:rsidRPr="003A413A">
        <w:rPr>
          <w:rFonts w:ascii="Arial" w:eastAsiaTheme="minorHAnsi" w:hAnsi="Arial" w:cs="Arial"/>
          <w:sz w:val="24"/>
          <w:szCs w:val="24"/>
        </w:rPr>
        <w:t>Reed said she would draft something with the Town logo, and a brief statement</w:t>
      </w:r>
      <w:r w:rsidR="0068085F" w:rsidRPr="003A413A">
        <w:rPr>
          <w:rFonts w:ascii="Arial" w:eastAsiaTheme="minorHAnsi" w:hAnsi="Arial" w:cs="Arial"/>
          <w:sz w:val="24"/>
          <w:szCs w:val="24"/>
        </w:rPr>
        <w:t xml:space="preserve"> indicating this project was funded by the citizens of West Newbury</w:t>
      </w:r>
      <w:r w:rsidRPr="003A413A">
        <w:rPr>
          <w:rFonts w:ascii="Arial" w:eastAsiaTheme="minorHAnsi" w:hAnsi="Arial" w:cs="Arial"/>
          <w:sz w:val="24"/>
          <w:szCs w:val="24"/>
        </w:rPr>
        <w:t xml:space="preserve">.  She would forward it to the Administrator who could then get </w:t>
      </w:r>
      <w:r w:rsidR="0068085F" w:rsidRPr="003A413A">
        <w:rPr>
          <w:rFonts w:ascii="Arial" w:eastAsiaTheme="minorHAnsi" w:hAnsi="Arial" w:cs="Arial"/>
          <w:sz w:val="24"/>
          <w:szCs w:val="24"/>
        </w:rPr>
        <w:t xml:space="preserve">a </w:t>
      </w:r>
      <w:r w:rsidRPr="003A413A">
        <w:rPr>
          <w:rFonts w:ascii="Arial" w:eastAsiaTheme="minorHAnsi" w:hAnsi="Arial" w:cs="Arial"/>
          <w:sz w:val="24"/>
          <w:szCs w:val="24"/>
        </w:rPr>
        <w:t xml:space="preserve">quote from the Sign Company in Haverhill who have done </w:t>
      </w:r>
      <w:r w:rsidR="0068085F" w:rsidRPr="003A413A">
        <w:rPr>
          <w:rFonts w:ascii="Arial" w:eastAsiaTheme="minorHAnsi" w:hAnsi="Arial" w:cs="Arial"/>
          <w:sz w:val="24"/>
          <w:szCs w:val="24"/>
        </w:rPr>
        <w:t>signs for the Town in the past.</w:t>
      </w:r>
    </w:p>
    <w:p w14:paraId="5206D0A8" w14:textId="26AB497D" w:rsidR="00BD3C24" w:rsidRDefault="00BD3C24" w:rsidP="00E813B9">
      <w:pPr>
        <w:spacing w:line="259" w:lineRule="auto"/>
        <w:jc w:val="left"/>
        <w:rPr>
          <w:rFonts w:ascii="Arial" w:eastAsiaTheme="minorHAnsi" w:hAnsi="Arial" w:cs="Arial"/>
          <w:b/>
          <w:bCs/>
          <w:sz w:val="24"/>
          <w:szCs w:val="24"/>
        </w:rPr>
      </w:pPr>
      <w:r w:rsidRPr="003A413A">
        <w:rPr>
          <w:rFonts w:ascii="Arial" w:eastAsiaTheme="minorHAnsi" w:hAnsi="Arial" w:cs="Arial"/>
          <w:b/>
          <w:bCs/>
          <w:sz w:val="24"/>
          <w:szCs w:val="24"/>
        </w:rPr>
        <w:t xml:space="preserve">Mill Pond </w:t>
      </w:r>
      <w:r>
        <w:rPr>
          <w:rFonts w:ascii="Arial" w:eastAsiaTheme="minorHAnsi" w:hAnsi="Arial" w:cs="Arial"/>
          <w:b/>
          <w:bCs/>
          <w:sz w:val="24"/>
          <w:szCs w:val="24"/>
        </w:rPr>
        <w:t>All</w:t>
      </w:r>
      <w:r w:rsidR="007312B2">
        <w:rPr>
          <w:rFonts w:ascii="Arial" w:eastAsiaTheme="minorHAnsi" w:hAnsi="Arial" w:cs="Arial"/>
          <w:b/>
          <w:bCs/>
          <w:sz w:val="24"/>
          <w:szCs w:val="24"/>
        </w:rPr>
        <w:t xml:space="preserve"> </w:t>
      </w:r>
      <w:r>
        <w:rPr>
          <w:rFonts w:ascii="Arial" w:eastAsiaTheme="minorHAnsi" w:hAnsi="Arial" w:cs="Arial"/>
          <w:b/>
          <w:bCs/>
          <w:sz w:val="24"/>
          <w:szCs w:val="24"/>
        </w:rPr>
        <w:t>Access</w:t>
      </w:r>
      <w:r w:rsidRPr="003A413A">
        <w:rPr>
          <w:rFonts w:ascii="Arial" w:eastAsiaTheme="minorHAnsi" w:hAnsi="Arial" w:cs="Arial"/>
          <w:b/>
          <w:bCs/>
          <w:sz w:val="24"/>
          <w:szCs w:val="24"/>
        </w:rPr>
        <w:t>Trail</w:t>
      </w:r>
    </w:p>
    <w:p w14:paraId="6203E802" w14:textId="57FD3309" w:rsidR="00F664CB" w:rsidRPr="004C5B08" w:rsidRDefault="00BD3C24" w:rsidP="00E813B9">
      <w:pPr>
        <w:spacing w:line="259" w:lineRule="auto"/>
        <w:jc w:val="left"/>
        <w:rPr>
          <w:rFonts w:ascii="Arial" w:eastAsiaTheme="minorHAnsi" w:hAnsi="Arial" w:cs="Arial"/>
          <w:sz w:val="24"/>
          <w:szCs w:val="24"/>
        </w:rPr>
      </w:pPr>
      <w:r>
        <w:rPr>
          <w:rFonts w:ascii="Arial" w:eastAsiaTheme="minorHAnsi" w:hAnsi="Arial" w:cs="Arial"/>
          <w:sz w:val="24"/>
          <w:szCs w:val="24"/>
        </w:rPr>
        <w:t xml:space="preserve">After </w:t>
      </w:r>
      <w:r w:rsidR="00E813B9">
        <w:rPr>
          <w:rFonts w:ascii="Arial" w:eastAsiaTheme="minorHAnsi" w:hAnsi="Arial" w:cs="Arial"/>
          <w:sz w:val="24"/>
          <w:szCs w:val="24"/>
        </w:rPr>
        <w:t xml:space="preserve">a presentation by </w:t>
      </w:r>
      <w:r>
        <w:rPr>
          <w:rFonts w:ascii="Arial" w:eastAsiaTheme="minorHAnsi" w:hAnsi="Arial" w:cs="Arial"/>
          <w:sz w:val="24"/>
          <w:szCs w:val="24"/>
        </w:rPr>
        <w:t xml:space="preserve">the consultant </w:t>
      </w:r>
      <w:r w:rsidR="00E813B9">
        <w:rPr>
          <w:rFonts w:ascii="Arial" w:eastAsiaTheme="minorHAnsi" w:hAnsi="Arial" w:cs="Arial"/>
          <w:sz w:val="24"/>
          <w:szCs w:val="24"/>
        </w:rPr>
        <w:t xml:space="preserve">Trent Lloyd on the proposed project, the Select Board asked that a working group of </w:t>
      </w:r>
      <w:r>
        <w:rPr>
          <w:rFonts w:ascii="Arial" w:eastAsiaTheme="minorHAnsi" w:hAnsi="Arial" w:cs="Arial"/>
          <w:sz w:val="24"/>
          <w:szCs w:val="24"/>
        </w:rPr>
        <w:t>relevant</w:t>
      </w:r>
      <w:r w:rsidR="00E813B9">
        <w:rPr>
          <w:rFonts w:ascii="Arial" w:eastAsiaTheme="minorHAnsi" w:hAnsi="Arial" w:cs="Arial"/>
          <w:sz w:val="24"/>
          <w:szCs w:val="24"/>
        </w:rPr>
        <w:t xml:space="preserve"> committees be created and come to consensus on how to move the project forward.  </w:t>
      </w:r>
      <w:r w:rsidR="003A413A">
        <w:rPr>
          <w:rFonts w:ascii="Arial" w:eastAsiaTheme="minorHAnsi" w:hAnsi="Arial" w:cs="Arial"/>
          <w:sz w:val="24"/>
          <w:szCs w:val="24"/>
        </w:rPr>
        <w:t xml:space="preserve"> </w:t>
      </w:r>
      <w:r w:rsidR="00E813B9">
        <w:rPr>
          <w:rFonts w:ascii="Arial" w:eastAsiaTheme="minorHAnsi" w:hAnsi="Arial" w:cs="Arial"/>
          <w:sz w:val="24"/>
          <w:szCs w:val="24"/>
        </w:rPr>
        <w:t xml:space="preserve">The project could easily be separated </w:t>
      </w:r>
      <w:r w:rsidR="00E813B9">
        <w:rPr>
          <w:rFonts w:ascii="Arial" w:eastAsiaTheme="minorHAnsi" w:hAnsi="Arial" w:cs="Arial"/>
          <w:sz w:val="24"/>
          <w:szCs w:val="24"/>
        </w:rPr>
        <w:lastRenderedPageBreak/>
        <w:t>into two phases, the first being the creation of additional ADA parking spaces, access improvements to the waterfront area and creation of the trail.  The larger traffic rerouting and additional parking behind the building could be part of a Phase Two project.  A member of the Open Space Committee (Reeser), Parks and Rec (Brad Busch</w:t>
      </w:r>
      <w:r w:rsidR="00EA207A">
        <w:rPr>
          <w:rFonts w:ascii="Arial" w:eastAsiaTheme="minorHAnsi" w:hAnsi="Arial" w:cs="Arial"/>
          <w:sz w:val="24"/>
          <w:szCs w:val="24"/>
        </w:rPr>
        <w:t>u</w:t>
      </w:r>
      <w:r w:rsidR="00E813B9">
        <w:rPr>
          <w:rFonts w:ascii="Arial" w:eastAsiaTheme="minorHAnsi" w:hAnsi="Arial" w:cs="Arial"/>
          <w:sz w:val="24"/>
          <w:szCs w:val="24"/>
        </w:rPr>
        <w:t>r) and Mill Pond Committee (Robin Pendergast) were selected to form a working group and met August 17, 2022.  There is $11,000 remaining in the original budget, and once the approach to the project is agreed on these funds would be used to pay for the development of plans and cost estimates.</w:t>
      </w:r>
      <w:r w:rsidR="006B07B5" w:rsidRPr="003A413A">
        <w:rPr>
          <w:rFonts w:ascii="Arial" w:eastAsiaTheme="minorHAnsi" w:hAnsi="Arial" w:cs="Arial"/>
          <w:sz w:val="24"/>
          <w:szCs w:val="24"/>
        </w:rPr>
        <w:t xml:space="preserve">  </w:t>
      </w:r>
      <w:bookmarkEnd w:id="0"/>
    </w:p>
    <w:p w14:paraId="3CAC8D32" w14:textId="3CCB2C7C" w:rsidR="00030AAE" w:rsidRPr="004C5B08" w:rsidRDefault="006D72A3" w:rsidP="00030AAE">
      <w:pPr>
        <w:spacing w:line="259" w:lineRule="auto"/>
        <w:jc w:val="left"/>
        <w:rPr>
          <w:rFonts w:ascii="Arial" w:hAnsi="Arial" w:cs="Arial"/>
          <w:sz w:val="24"/>
          <w:szCs w:val="24"/>
        </w:rPr>
      </w:pPr>
      <w:r w:rsidRPr="004C5B08">
        <w:rPr>
          <w:rFonts w:ascii="Arial" w:eastAsiaTheme="minorHAnsi" w:hAnsi="Arial" w:cs="Arial"/>
          <w:sz w:val="24"/>
          <w:szCs w:val="24"/>
        </w:rPr>
        <w:t>Minutes were reviewed</w:t>
      </w:r>
      <w:r w:rsidR="009137DD" w:rsidRPr="004C5B08">
        <w:rPr>
          <w:rFonts w:ascii="Arial" w:eastAsiaTheme="minorHAnsi" w:hAnsi="Arial" w:cs="Arial"/>
          <w:sz w:val="24"/>
          <w:szCs w:val="24"/>
        </w:rPr>
        <w:t>;</w:t>
      </w:r>
      <w:r w:rsidRPr="004C5B08">
        <w:rPr>
          <w:rFonts w:ascii="Arial" w:eastAsiaTheme="minorHAnsi" w:hAnsi="Arial" w:cs="Arial"/>
          <w:sz w:val="24"/>
          <w:szCs w:val="24"/>
        </w:rPr>
        <w:t xml:space="preserve"> minor corrections were made</w:t>
      </w:r>
      <w:r w:rsidR="009137DD" w:rsidRPr="004C5B08">
        <w:rPr>
          <w:rFonts w:ascii="Arial" w:eastAsiaTheme="minorHAnsi" w:hAnsi="Arial" w:cs="Arial"/>
          <w:sz w:val="24"/>
          <w:szCs w:val="24"/>
        </w:rPr>
        <w:t xml:space="preserve">. </w:t>
      </w:r>
      <w:r w:rsidR="00C279B4" w:rsidRPr="004C5B08">
        <w:rPr>
          <w:rFonts w:ascii="Arial" w:eastAsiaTheme="minorHAnsi" w:hAnsi="Arial" w:cs="Arial"/>
          <w:sz w:val="24"/>
          <w:szCs w:val="24"/>
        </w:rPr>
        <w:t xml:space="preserve">Cook </w:t>
      </w:r>
      <w:r w:rsidR="00924346" w:rsidRPr="004C5B08">
        <w:rPr>
          <w:rFonts w:ascii="Arial" w:eastAsiaTheme="minorHAnsi" w:hAnsi="Arial" w:cs="Arial"/>
          <w:sz w:val="24"/>
          <w:szCs w:val="24"/>
        </w:rPr>
        <w:t>moved t</w:t>
      </w:r>
      <w:r w:rsidR="009137DD" w:rsidRPr="004C5B08">
        <w:rPr>
          <w:rFonts w:ascii="Arial" w:eastAsiaTheme="minorHAnsi" w:hAnsi="Arial" w:cs="Arial"/>
          <w:sz w:val="24"/>
          <w:szCs w:val="24"/>
        </w:rPr>
        <w:t xml:space="preserve">o approve the minutes as revised; </w:t>
      </w:r>
      <w:r w:rsidR="00924346" w:rsidRPr="004C5B08">
        <w:rPr>
          <w:rFonts w:ascii="Arial" w:eastAsiaTheme="minorHAnsi" w:hAnsi="Arial" w:cs="Arial"/>
          <w:sz w:val="24"/>
          <w:szCs w:val="24"/>
        </w:rPr>
        <w:t xml:space="preserve">Janes </w:t>
      </w:r>
      <w:r w:rsidR="009137DD" w:rsidRPr="004C5B08">
        <w:rPr>
          <w:rFonts w:ascii="Arial" w:eastAsiaTheme="minorHAnsi" w:hAnsi="Arial" w:cs="Arial"/>
          <w:sz w:val="24"/>
          <w:szCs w:val="24"/>
        </w:rPr>
        <w:t>seconded.</w:t>
      </w:r>
      <w:r w:rsidR="0007503C">
        <w:rPr>
          <w:rFonts w:ascii="Arial" w:eastAsiaTheme="minorHAnsi" w:hAnsi="Arial" w:cs="Arial"/>
          <w:sz w:val="24"/>
          <w:szCs w:val="24"/>
        </w:rPr>
        <w:t xml:space="preserve">  Bill abstained; all others approved.</w:t>
      </w:r>
    </w:p>
    <w:p w14:paraId="4586C77C" w14:textId="6246F9FC" w:rsidR="00E43039" w:rsidRPr="004C5B08" w:rsidRDefault="00E43039" w:rsidP="00FC58AC">
      <w:pPr>
        <w:spacing w:after="10" w:line="248" w:lineRule="auto"/>
        <w:jc w:val="left"/>
        <w:rPr>
          <w:rFonts w:ascii="Arial" w:hAnsi="Arial" w:cs="Arial"/>
          <w:sz w:val="24"/>
          <w:szCs w:val="24"/>
        </w:rPr>
      </w:pPr>
      <w:r w:rsidRPr="004C5B08">
        <w:rPr>
          <w:rFonts w:ascii="Arial" w:hAnsi="Arial" w:cs="Arial"/>
          <w:sz w:val="24"/>
          <w:szCs w:val="24"/>
        </w:rPr>
        <w:t xml:space="preserve">Having completed the business before it, the Committee adjourned the meeting by unanimous consent at approximately </w:t>
      </w:r>
      <w:r w:rsidR="0007503C">
        <w:rPr>
          <w:rFonts w:ascii="Arial" w:hAnsi="Arial" w:cs="Arial"/>
          <w:sz w:val="24"/>
          <w:szCs w:val="24"/>
        </w:rPr>
        <w:t>9:30</w:t>
      </w:r>
      <w:r w:rsidRPr="004C5B08">
        <w:rPr>
          <w:rFonts w:ascii="Arial" w:hAnsi="Arial" w:cs="Arial"/>
          <w:sz w:val="24"/>
          <w:szCs w:val="24"/>
        </w:rPr>
        <w:t xml:space="preserve"> p.m</w:t>
      </w:r>
      <w:r w:rsidR="00717828" w:rsidRPr="004C5B08">
        <w:rPr>
          <w:rFonts w:ascii="Arial" w:hAnsi="Arial" w:cs="Arial"/>
          <w:sz w:val="24"/>
          <w:szCs w:val="24"/>
        </w:rPr>
        <w:t xml:space="preserve">.  Next meeting will be </w:t>
      </w:r>
      <w:r w:rsidR="0007503C">
        <w:rPr>
          <w:rFonts w:ascii="Arial" w:hAnsi="Arial" w:cs="Arial"/>
          <w:sz w:val="24"/>
          <w:szCs w:val="24"/>
        </w:rPr>
        <w:t>September 15</w:t>
      </w:r>
      <w:r w:rsidR="000B2290" w:rsidRPr="004C5B08">
        <w:rPr>
          <w:rFonts w:ascii="Arial" w:hAnsi="Arial" w:cs="Arial"/>
          <w:sz w:val="24"/>
          <w:szCs w:val="24"/>
        </w:rPr>
        <w:t xml:space="preserve">, </w:t>
      </w:r>
      <w:r w:rsidR="00CD5089" w:rsidRPr="004C5B08">
        <w:rPr>
          <w:rFonts w:ascii="Arial" w:hAnsi="Arial" w:cs="Arial"/>
          <w:sz w:val="24"/>
          <w:szCs w:val="24"/>
        </w:rPr>
        <w:t>2022 a</w:t>
      </w:r>
      <w:r w:rsidR="00AC3BD3" w:rsidRPr="004C5B08">
        <w:rPr>
          <w:rFonts w:ascii="Arial" w:hAnsi="Arial" w:cs="Arial"/>
          <w:sz w:val="24"/>
          <w:szCs w:val="24"/>
        </w:rPr>
        <w:t xml:space="preserve">t </w:t>
      </w:r>
      <w:r w:rsidR="003D7A6C" w:rsidRPr="004C5B08">
        <w:rPr>
          <w:rFonts w:ascii="Arial" w:hAnsi="Arial" w:cs="Arial"/>
          <w:sz w:val="24"/>
          <w:szCs w:val="24"/>
        </w:rPr>
        <w:t>7</w:t>
      </w:r>
      <w:r w:rsidRPr="004C5B08">
        <w:rPr>
          <w:rFonts w:ascii="Arial" w:hAnsi="Arial" w:cs="Arial"/>
          <w:sz w:val="24"/>
          <w:szCs w:val="24"/>
        </w:rPr>
        <w:t>:30 p.m.</w:t>
      </w:r>
    </w:p>
    <w:p w14:paraId="664A15D5" w14:textId="612009A3" w:rsidR="007D4EC3" w:rsidRPr="004C5B08" w:rsidRDefault="002F6DB5" w:rsidP="002F6DB5">
      <w:pPr>
        <w:tabs>
          <w:tab w:val="left" w:pos="3765"/>
        </w:tabs>
        <w:jc w:val="left"/>
        <w:rPr>
          <w:rFonts w:ascii="Arial" w:hAnsi="Arial" w:cs="Arial"/>
          <w:sz w:val="24"/>
          <w:szCs w:val="24"/>
        </w:rPr>
      </w:pPr>
      <w:r w:rsidRPr="004C5B08">
        <w:rPr>
          <w:rFonts w:ascii="Arial" w:hAnsi="Arial" w:cs="Arial"/>
          <w:sz w:val="24"/>
          <w:szCs w:val="24"/>
        </w:rPr>
        <w:tab/>
      </w:r>
    </w:p>
    <w:p w14:paraId="4E62CD85" w14:textId="67FC5F35" w:rsidR="007D4EC3" w:rsidRPr="004C5B08" w:rsidRDefault="00E43039" w:rsidP="00FC58AC">
      <w:pPr>
        <w:jc w:val="left"/>
        <w:rPr>
          <w:rFonts w:ascii="Arial" w:hAnsi="Arial" w:cs="Arial"/>
          <w:sz w:val="24"/>
          <w:szCs w:val="24"/>
        </w:rPr>
      </w:pPr>
      <w:r w:rsidRPr="004C5B08">
        <w:rPr>
          <w:rFonts w:ascii="Arial" w:hAnsi="Arial" w:cs="Arial"/>
          <w:sz w:val="24"/>
          <w:szCs w:val="24"/>
        </w:rPr>
        <w:t>Respectfully submitted</w:t>
      </w:r>
      <w:r w:rsidR="007D4EC3" w:rsidRPr="004C5B08">
        <w:rPr>
          <w:rFonts w:ascii="Arial" w:hAnsi="Arial" w:cs="Arial"/>
          <w:sz w:val="24"/>
          <w:szCs w:val="24"/>
        </w:rPr>
        <w:t>,</w:t>
      </w:r>
    </w:p>
    <w:p w14:paraId="687E6B30" w14:textId="2225DF90" w:rsidR="007E3D98" w:rsidRPr="004C5B08" w:rsidRDefault="00E43039" w:rsidP="00FC58AC">
      <w:pPr>
        <w:jc w:val="left"/>
        <w:rPr>
          <w:rFonts w:ascii="Arial" w:hAnsi="Arial" w:cs="Arial"/>
          <w:sz w:val="24"/>
          <w:szCs w:val="24"/>
        </w:rPr>
      </w:pPr>
      <w:r w:rsidRPr="004C5B08">
        <w:rPr>
          <w:rFonts w:ascii="Arial" w:hAnsi="Arial" w:cs="Arial"/>
          <w:sz w:val="24"/>
          <w:szCs w:val="24"/>
        </w:rPr>
        <w:t>Barbara Gard, CPC Administrat</w:t>
      </w:r>
      <w:r w:rsidR="00EA207A">
        <w:rPr>
          <w:rFonts w:ascii="Arial" w:hAnsi="Arial" w:cs="Arial"/>
          <w:sz w:val="24"/>
          <w:szCs w:val="24"/>
        </w:rPr>
        <w:t>or</w:t>
      </w:r>
    </w:p>
    <w:sectPr w:rsidR="007E3D98" w:rsidRPr="004C5B08"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1F61" w14:textId="77777777" w:rsidR="00B95D98" w:rsidRDefault="00B95D98" w:rsidP="009E0609">
      <w:pPr>
        <w:spacing w:after="0" w:line="240" w:lineRule="auto"/>
      </w:pPr>
      <w:r>
        <w:separator/>
      </w:r>
    </w:p>
  </w:endnote>
  <w:endnote w:type="continuationSeparator" w:id="0">
    <w:p w14:paraId="65330512" w14:textId="77777777" w:rsidR="00B95D98" w:rsidRDefault="00B95D98"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4B2D3692"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BB0643"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911331">
      <w:rPr>
        <w:rFonts w:ascii="Arial" w:hAnsi="Arial" w:cs="Arial"/>
        <w:color w:val="4472C4" w:themeColor="accent1"/>
      </w:rPr>
      <w:t>August 18</w:t>
    </w:r>
    <w:r w:rsidR="00FF3846">
      <w:rPr>
        <w:rFonts w:ascii="Arial" w:hAnsi="Arial" w:cs="Arial"/>
        <w:color w:val="4472C4" w:themeColor="accent1"/>
      </w:rPr>
      <w:t>, 2022</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3FD6F14B"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18E4B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B2599B">
      <w:rPr>
        <w:rFonts w:ascii="Arial" w:hAnsi="Arial" w:cs="Arial"/>
        <w:color w:val="4472C4" w:themeColor="accent1"/>
      </w:rPr>
      <w:t xml:space="preserve">Draft </w: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911331">
      <w:rPr>
        <w:rFonts w:ascii="Arial" w:hAnsi="Arial" w:cs="Arial"/>
        <w:color w:val="4472C4" w:themeColor="accent1"/>
      </w:rPr>
      <w:t>August 18</w:t>
    </w:r>
    <w:r w:rsidR="007A441A">
      <w:rPr>
        <w:rFonts w:ascii="Arial" w:hAnsi="Arial" w:cs="Arial"/>
        <w:color w:val="4472C4" w:themeColor="accent1"/>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7C32" w14:textId="77777777" w:rsidR="00B95D98" w:rsidRDefault="00B95D98" w:rsidP="009E0609">
      <w:pPr>
        <w:spacing w:after="0" w:line="240" w:lineRule="auto"/>
      </w:pPr>
      <w:r>
        <w:separator/>
      </w:r>
    </w:p>
  </w:footnote>
  <w:footnote w:type="continuationSeparator" w:id="0">
    <w:p w14:paraId="526EC878" w14:textId="77777777" w:rsidR="00B95D98" w:rsidRDefault="00B95D98"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218E5B16" w:rsidR="004E1A46" w:rsidRPr="0047480E" w:rsidRDefault="007312B2"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717828">
          <w:rPr>
            <w:rFonts w:ascii="Arial" w:hAnsi="Arial" w:cs="Arial"/>
            <w:noProof/>
          </w:rPr>
          <w:t>2</w:t>
        </w:r>
        <w:r w:rsidR="004E1A46" w:rsidRPr="0047480E">
          <w:rPr>
            <w:rFonts w:ascii="Arial" w:hAnsi="Arial" w:cs="Arial"/>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73CA1"/>
    <w:multiLevelType w:val="hybridMultilevel"/>
    <w:tmpl w:val="5BAA19C6"/>
    <w:lvl w:ilvl="0" w:tplc="0B064212">
      <w:start w:val="1"/>
      <w:numFmt w:val="lowerLetter"/>
      <w:lvlText w:val="%1)"/>
      <w:lvlJc w:val="left"/>
      <w:pPr>
        <w:ind w:left="840" w:hanging="720"/>
        <w:jc w:val="left"/>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0"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334916">
    <w:abstractNumId w:val="12"/>
  </w:num>
  <w:num w:numId="2" w16cid:durableId="1237940642">
    <w:abstractNumId w:val="11"/>
  </w:num>
  <w:num w:numId="3" w16cid:durableId="320622877">
    <w:abstractNumId w:val="18"/>
  </w:num>
  <w:num w:numId="4" w16cid:durableId="1011107190">
    <w:abstractNumId w:val="0"/>
  </w:num>
  <w:num w:numId="5" w16cid:durableId="1930189718">
    <w:abstractNumId w:val="20"/>
  </w:num>
  <w:num w:numId="6" w16cid:durableId="346638370">
    <w:abstractNumId w:val="13"/>
  </w:num>
  <w:num w:numId="7" w16cid:durableId="1197499344">
    <w:abstractNumId w:val="3"/>
  </w:num>
  <w:num w:numId="8" w16cid:durableId="1185364859">
    <w:abstractNumId w:val="2"/>
  </w:num>
  <w:num w:numId="9" w16cid:durableId="2137596839">
    <w:abstractNumId w:val="6"/>
  </w:num>
  <w:num w:numId="10" w16cid:durableId="683364445">
    <w:abstractNumId w:val="14"/>
  </w:num>
  <w:num w:numId="11" w16cid:durableId="620305835">
    <w:abstractNumId w:val="16"/>
  </w:num>
  <w:num w:numId="12" w16cid:durableId="579950792">
    <w:abstractNumId w:val="7"/>
  </w:num>
  <w:num w:numId="13" w16cid:durableId="1574314190">
    <w:abstractNumId w:val="23"/>
  </w:num>
  <w:num w:numId="14" w16cid:durableId="2124418541">
    <w:abstractNumId w:val="1"/>
  </w:num>
  <w:num w:numId="15" w16cid:durableId="1169832756">
    <w:abstractNumId w:val="10"/>
  </w:num>
  <w:num w:numId="16" w16cid:durableId="1702046352">
    <w:abstractNumId w:val="15"/>
  </w:num>
  <w:num w:numId="17" w16cid:durableId="1535993930">
    <w:abstractNumId w:val="5"/>
  </w:num>
  <w:num w:numId="18" w16cid:durableId="1610746273">
    <w:abstractNumId w:val="17"/>
  </w:num>
  <w:num w:numId="19" w16cid:durableId="2102018935">
    <w:abstractNumId w:val="4"/>
  </w:num>
  <w:num w:numId="20" w16cid:durableId="1848278660">
    <w:abstractNumId w:val="21"/>
  </w:num>
  <w:num w:numId="21" w16cid:durableId="463039973">
    <w:abstractNumId w:val="8"/>
  </w:num>
  <w:num w:numId="22" w16cid:durableId="781189693">
    <w:abstractNumId w:val="19"/>
  </w:num>
  <w:num w:numId="23" w16cid:durableId="823859577">
    <w:abstractNumId w:val="24"/>
  </w:num>
  <w:num w:numId="24" w16cid:durableId="2080244731">
    <w:abstractNumId w:val="22"/>
  </w:num>
  <w:num w:numId="25" w16cid:durableId="910851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30AAE"/>
    <w:rsid w:val="000314A9"/>
    <w:rsid w:val="00037B41"/>
    <w:rsid w:val="00041E91"/>
    <w:rsid w:val="00054F23"/>
    <w:rsid w:val="0005784B"/>
    <w:rsid w:val="00057E5D"/>
    <w:rsid w:val="0006141B"/>
    <w:rsid w:val="00070923"/>
    <w:rsid w:val="000716B1"/>
    <w:rsid w:val="0007306C"/>
    <w:rsid w:val="0007503C"/>
    <w:rsid w:val="0008200F"/>
    <w:rsid w:val="00082BAC"/>
    <w:rsid w:val="0009357E"/>
    <w:rsid w:val="000974EF"/>
    <w:rsid w:val="000A6C89"/>
    <w:rsid w:val="000B2290"/>
    <w:rsid w:val="000B5618"/>
    <w:rsid w:val="000C350F"/>
    <w:rsid w:val="000D02D4"/>
    <w:rsid w:val="000D39DD"/>
    <w:rsid w:val="000E3523"/>
    <w:rsid w:val="000E44B5"/>
    <w:rsid w:val="000E4A36"/>
    <w:rsid w:val="000E6683"/>
    <w:rsid w:val="000F4208"/>
    <w:rsid w:val="000F6256"/>
    <w:rsid w:val="00106E5A"/>
    <w:rsid w:val="0011040F"/>
    <w:rsid w:val="00112C08"/>
    <w:rsid w:val="00114698"/>
    <w:rsid w:val="0011769A"/>
    <w:rsid w:val="00125E7F"/>
    <w:rsid w:val="001423EA"/>
    <w:rsid w:val="00142BFE"/>
    <w:rsid w:val="00146C95"/>
    <w:rsid w:val="001513FC"/>
    <w:rsid w:val="00160551"/>
    <w:rsid w:val="001631F2"/>
    <w:rsid w:val="00187620"/>
    <w:rsid w:val="00191617"/>
    <w:rsid w:val="001B24B7"/>
    <w:rsid w:val="001B29DC"/>
    <w:rsid w:val="001C089F"/>
    <w:rsid w:val="001C3AE4"/>
    <w:rsid w:val="001D02EF"/>
    <w:rsid w:val="001D0647"/>
    <w:rsid w:val="001D18A0"/>
    <w:rsid w:val="001D52F9"/>
    <w:rsid w:val="001E2A6B"/>
    <w:rsid w:val="001F46B0"/>
    <w:rsid w:val="00205AA6"/>
    <w:rsid w:val="0020690D"/>
    <w:rsid w:val="0021413C"/>
    <w:rsid w:val="00215D7D"/>
    <w:rsid w:val="002167E4"/>
    <w:rsid w:val="00217EFD"/>
    <w:rsid w:val="00241B19"/>
    <w:rsid w:val="00245031"/>
    <w:rsid w:val="002514FB"/>
    <w:rsid w:val="002517F7"/>
    <w:rsid w:val="00254CB2"/>
    <w:rsid w:val="0026170E"/>
    <w:rsid w:val="00262E65"/>
    <w:rsid w:val="002705CB"/>
    <w:rsid w:val="00271F84"/>
    <w:rsid w:val="00283BA4"/>
    <w:rsid w:val="0029168B"/>
    <w:rsid w:val="002970C5"/>
    <w:rsid w:val="002A0119"/>
    <w:rsid w:val="002A7768"/>
    <w:rsid w:val="002B3D5B"/>
    <w:rsid w:val="002B5179"/>
    <w:rsid w:val="002B6B10"/>
    <w:rsid w:val="002B7142"/>
    <w:rsid w:val="002B741C"/>
    <w:rsid w:val="002C1C7E"/>
    <w:rsid w:val="002C6E3A"/>
    <w:rsid w:val="002D2056"/>
    <w:rsid w:val="002D71C8"/>
    <w:rsid w:val="002E1A79"/>
    <w:rsid w:val="002E1F88"/>
    <w:rsid w:val="002F6DB5"/>
    <w:rsid w:val="002F7CFF"/>
    <w:rsid w:val="002F7D46"/>
    <w:rsid w:val="003029FA"/>
    <w:rsid w:val="00307554"/>
    <w:rsid w:val="00311952"/>
    <w:rsid w:val="00325C36"/>
    <w:rsid w:val="00326626"/>
    <w:rsid w:val="003328CA"/>
    <w:rsid w:val="00343287"/>
    <w:rsid w:val="00343A7C"/>
    <w:rsid w:val="00345861"/>
    <w:rsid w:val="0034772C"/>
    <w:rsid w:val="00361550"/>
    <w:rsid w:val="003700F6"/>
    <w:rsid w:val="00385923"/>
    <w:rsid w:val="00394024"/>
    <w:rsid w:val="003A413A"/>
    <w:rsid w:val="003A6D7C"/>
    <w:rsid w:val="003B6E4C"/>
    <w:rsid w:val="003C19AB"/>
    <w:rsid w:val="003C32FE"/>
    <w:rsid w:val="003C6A3D"/>
    <w:rsid w:val="003D523C"/>
    <w:rsid w:val="003D5713"/>
    <w:rsid w:val="003D7A6C"/>
    <w:rsid w:val="003E2AEF"/>
    <w:rsid w:val="003F16D3"/>
    <w:rsid w:val="003F2FFA"/>
    <w:rsid w:val="003F5BFD"/>
    <w:rsid w:val="00405645"/>
    <w:rsid w:val="00415B8B"/>
    <w:rsid w:val="0041782C"/>
    <w:rsid w:val="004401EF"/>
    <w:rsid w:val="00440201"/>
    <w:rsid w:val="00453879"/>
    <w:rsid w:val="00455990"/>
    <w:rsid w:val="0046483C"/>
    <w:rsid w:val="0046497F"/>
    <w:rsid w:val="004650B3"/>
    <w:rsid w:val="0047480E"/>
    <w:rsid w:val="00475DFB"/>
    <w:rsid w:val="00490E80"/>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5C91"/>
    <w:rsid w:val="00520805"/>
    <w:rsid w:val="00522401"/>
    <w:rsid w:val="0053093A"/>
    <w:rsid w:val="00531378"/>
    <w:rsid w:val="005358CB"/>
    <w:rsid w:val="00535C8F"/>
    <w:rsid w:val="005364F3"/>
    <w:rsid w:val="005452E3"/>
    <w:rsid w:val="00553F9B"/>
    <w:rsid w:val="00561F1C"/>
    <w:rsid w:val="00566386"/>
    <w:rsid w:val="00571789"/>
    <w:rsid w:val="005730E6"/>
    <w:rsid w:val="00574CBA"/>
    <w:rsid w:val="00581C05"/>
    <w:rsid w:val="005849BA"/>
    <w:rsid w:val="00584CFE"/>
    <w:rsid w:val="00586BF9"/>
    <w:rsid w:val="00591C12"/>
    <w:rsid w:val="00597DB3"/>
    <w:rsid w:val="005A5F21"/>
    <w:rsid w:val="005B1A49"/>
    <w:rsid w:val="005B2AE4"/>
    <w:rsid w:val="005B3932"/>
    <w:rsid w:val="005B3A3A"/>
    <w:rsid w:val="005B57D6"/>
    <w:rsid w:val="005B6249"/>
    <w:rsid w:val="005C0385"/>
    <w:rsid w:val="005C2B9F"/>
    <w:rsid w:val="005C4F70"/>
    <w:rsid w:val="005D07C4"/>
    <w:rsid w:val="005D0F1D"/>
    <w:rsid w:val="005D35BD"/>
    <w:rsid w:val="005E11E9"/>
    <w:rsid w:val="005F21E8"/>
    <w:rsid w:val="005F707A"/>
    <w:rsid w:val="006179F0"/>
    <w:rsid w:val="00625B74"/>
    <w:rsid w:val="006319A6"/>
    <w:rsid w:val="00634BAD"/>
    <w:rsid w:val="0063523C"/>
    <w:rsid w:val="006401B5"/>
    <w:rsid w:val="0064272B"/>
    <w:rsid w:val="00642B58"/>
    <w:rsid w:val="0064344A"/>
    <w:rsid w:val="00647B3E"/>
    <w:rsid w:val="00647CA2"/>
    <w:rsid w:val="00647E08"/>
    <w:rsid w:val="006542CD"/>
    <w:rsid w:val="00673964"/>
    <w:rsid w:val="00674C2A"/>
    <w:rsid w:val="0068085F"/>
    <w:rsid w:val="00684B55"/>
    <w:rsid w:val="006879AC"/>
    <w:rsid w:val="00697A45"/>
    <w:rsid w:val="006A3BE9"/>
    <w:rsid w:val="006A691D"/>
    <w:rsid w:val="006B0407"/>
    <w:rsid w:val="006B07B5"/>
    <w:rsid w:val="006C008D"/>
    <w:rsid w:val="006D72A3"/>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70C66"/>
    <w:rsid w:val="00771363"/>
    <w:rsid w:val="00774A0D"/>
    <w:rsid w:val="007806D2"/>
    <w:rsid w:val="00780D5D"/>
    <w:rsid w:val="00781F81"/>
    <w:rsid w:val="00784AEE"/>
    <w:rsid w:val="00787DAD"/>
    <w:rsid w:val="00790A44"/>
    <w:rsid w:val="007913F6"/>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33C8F"/>
    <w:rsid w:val="0084584C"/>
    <w:rsid w:val="00847DDF"/>
    <w:rsid w:val="008504C1"/>
    <w:rsid w:val="008622CC"/>
    <w:rsid w:val="00874340"/>
    <w:rsid w:val="00881A76"/>
    <w:rsid w:val="00881D46"/>
    <w:rsid w:val="00884814"/>
    <w:rsid w:val="0089035F"/>
    <w:rsid w:val="008918F3"/>
    <w:rsid w:val="00894FD0"/>
    <w:rsid w:val="008A1487"/>
    <w:rsid w:val="008B1409"/>
    <w:rsid w:val="008C00CF"/>
    <w:rsid w:val="008C5118"/>
    <w:rsid w:val="008D1595"/>
    <w:rsid w:val="008D3950"/>
    <w:rsid w:val="008E03E7"/>
    <w:rsid w:val="008E3487"/>
    <w:rsid w:val="008E4BAB"/>
    <w:rsid w:val="008E5B51"/>
    <w:rsid w:val="008E7EE2"/>
    <w:rsid w:val="008F38C2"/>
    <w:rsid w:val="008F7E77"/>
    <w:rsid w:val="00906C32"/>
    <w:rsid w:val="00906F86"/>
    <w:rsid w:val="00911331"/>
    <w:rsid w:val="00911341"/>
    <w:rsid w:val="009137DD"/>
    <w:rsid w:val="00913A83"/>
    <w:rsid w:val="009229F7"/>
    <w:rsid w:val="00924346"/>
    <w:rsid w:val="009267CD"/>
    <w:rsid w:val="00942E11"/>
    <w:rsid w:val="0094688C"/>
    <w:rsid w:val="009532D8"/>
    <w:rsid w:val="00961754"/>
    <w:rsid w:val="009620EE"/>
    <w:rsid w:val="009677B0"/>
    <w:rsid w:val="009677C4"/>
    <w:rsid w:val="0097318F"/>
    <w:rsid w:val="00973A8D"/>
    <w:rsid w:val="00973DF1"/>
    <w:rsid w:val="00975ECE"/>
    <w:rsid w:val="0098210F"/>
    <w:rsid w:val="00993E9B"/>
    <w:rsid w:val="00995E1F"/>
    <w:rsid w:val="009A578A"/>
    <w:rsid w:val="009B3497"/>
    <w:rsid w:val="009B376F"/>
    <w:rsid w:val="009B5126"/>
    <w:rsid w:val="009B6A0E"/>
    <w:rsid w:val="009C1389"/>
    <w:rsid w:val="009D197C"/>
    <w:rsid w:val="009D1E87"/>
    <w:rsid w:val="009D62C6"/>
    <w:rsid w:val="009D7015"/>
    <w:rsid w:val="009E0609"/>
    <w:rsid w:val="009E2713"/>
    <w:rsid w:val="009E7652"/>
    <w:rsid w:val="00A116FC"/>
    <w:rsid w:val="00A15186"/>
    <w:rsid w:val="00A15888"/>
    <w:rsid w:val="00A17DEF"/>
    <w:rsid w:val="00A2113D"/>
    <w:rsid w:val="00A21D3F"/>
    <w:rsid w:val="00A24DB2"/>
    <w:rsid w:val="00A302CE"/>
    <w:rsid w:val="00A34797"/>
    <w:rsid w:val="00A4050A"/>
    <w:rsid w:val="00A42B33"/>
    <w:rsid w:val="00A43FD5"/>
    <w:rsid w:val="00A45088"/>
    <w:rsid w:val="00A454CA"/>
    <w:rsid w:val="00A50385"/>
    <w:rsid w:val="00A824B5"/>
    <w:rsid w:val="00A86B36"/>
    <w:rsid w:val="00AA619D"/>
    <w:rsid w:val="00AA67A6"/>
    <w:rsid w:val="00AA7747"/>
    <w:rsid w:val="00AB17DA"/>
    <w:rsid w:val="00AC0AB1"/>
    <w:rsid w:val="00AC0FA8"/>
    <w:rsid w:val="00AC3BD3"/>
    <w:rsid w:val="00AC56FE"/>
    <w:rsid w:val="00AC63E3"/>
    <w:rsid w:val="00AD08BB"/>
    <w:rsid w:val="00B02C6D"/>
    <w:rsid w:val="00B0339A"/>
    <w:rsid w:val="00B24B6F"/>
    <w:rsid w:val="00B2599B"/>
    <w:rsid w:val="00B30145"/>
    <w:rsid w:val="00B31A35"/>
    <w:rsid w:val="00B31FB6"/>
    <w:rsid w:val="00B3269E"/>
    <w:rsid w:val="00B36B37"/>
    <w:rsid w:val="00B40327"/>
    <w:rsid w:val="00B40560"/>
    <w:rsid w:val="00B426E6"/>
    <w:rsid w:val="00B623AC"/>
    <w:rsid w:val="00B66959"/>
    <w:rsid w:val="00B732C6"/>
    <w:rsid w:val="00B808C1"/>
    <w:rsid w:val="00B848A7"/>
    <w:rsid w:val="00B8593C"/>
    <w:rsid w:val="00B87461"/>
    <w:rsid w:val="00B95D98"/>
    <w:rsid w:val="00BA1DD8"/>
    <w:rsid w:val="00BB117A"/>
    <w:rsid w:val="00BC110F"/>
    <w:rsid w:val="00BD3C24"/>
    <w:rsid w:val="00BD49DC"/>
    <w:rsid w:val="00BE45B8"/>
    <w:rsid w:val="00BE6BA9"/>
    <w:rsid w:val="00BE70B3"/>
    <w:rsid w:val="00BF0464"/>
    <w:rsid w:val="00BF1EB4"/>
    <w:rsid w:val="00BF24D8"/>
    <w:rsid w:val="00BF4466"/>
    <w:rsid w:val="00BF60DB"/>
    <w:rsid w:val="00C06A15"/>
    <w:rsid w:val="00C130CF"/>
    <w:rsid w:val="00C20E1E"/>
    <w:rsid w:val="00C279B4"/>
    <w:rsid w:val="00C72DEC"/>
    <w:rsid w:val="00C874F3"/>
    <w:rsid w:val="00C878FF"/>
    <w:rsid w:val="00C973E7"/>
    <w:rsid w:val="00CA1A2A"/>
    <w:rsid w:val="00CA1F7C"/>
    <w:rsid w:val="00CA2613"/>
    <w:rsid w:val="00CA3A6F"/>
    <w:rsid w:val="00CA7FFD"/>
    <w:rsid w:val="00CD13EB"/>
    <w:rsid w:val="00CD468B"/>
    <w:rsid w:val="00CD5089"/>
    <w:rsid w:val="00CE09E4"/>
    <w:rsid w:val="00CE5EEE"/>
    <w:rsid w:val="00CE702D"/>
    <w:rsid w:val="00CF5F69"/>
    <w:rsid w:val="00D00669"/>
    <w:rsid w:val="00D033FB"/>
    <w:rsid w:val="00D0648C"/>
    <w:rsid w:val="00D1775D"/>
    <w:rsid w:val="00D4703F"/>
    <w:rsid w:val="00D6098E"/>
    <w:rsid w:val="00D660A0"/>
    <w:rsid w:val="00D706EF"/>
    <w:rsid w:val="00D77BB4"/>
    <w:rsid w:val="00D80775"/>
    <w:rsid w:val="00D816F5"/>
    <w:rsid w:val="00D83225"/>
    <w:rsid w:val="00D84FD1"/>
    <w:rsid w:val="00D9058C"/>
    <w:rsid w:val="00DA0A8E"/>
    <w:rsid w:val="00DA15C5"/>
    <w:rsid w:val="00DA1962"/>
    <w:rsid w:val="00DB48BD"/>
    <w:rsid w:val="00DB7D96"/>
    <w:rsid w:val="00DC33F6"/>
    <w:rsid w:val="00DD1DF8"/>
    <w:rsid w:val="00DD271F"/>
    <w:rsid w:val="00DD6027"/>
    <w:rsid w:val="00DE03C5"/>
    <w:rsid w:val="00DE2DF7"/>
    <w:rsid w:val="00DF0F7D"/>
    <w:rsid w:val="00DF6569"/>
    <w:rsid w:val="00E00863"/>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AAD"/>
    <w:rsid w:val="00F01E9B"/>
    <w:rsid w:val="00F20A30"/>
    <w:rsid w:val="00F20B90"/>
    <w:rsid w:val="00F218A1"/>
    <w:rsid w:val="00F229F3"/>
    <w:rsid w:val="00F2384D"/>
    <w:rsid w:val="00F268A4"/>
    <w:rsid w:val="00F4408C"/>
    <w:rsid w:val="00F51915"/>
    <w:rsid w:val="00F52799"/>
    <w:rsid w:val="00F60676"/>
    <w:rsid w:val="00F60760"/>
    <w:rsid w:val="00F63803"/>
    <w:rsid w:val="00F63838"/>
    <w:rsid w:val="00F664CB"/>
    <w:rsid w:val="00F7597A"/>
    <w:rsid w:val="00F84AA4"/>
    <w:rsid w:val="00F954F9"/>
    <w:rsid w:val="00F968EE"/>
    <w:rsid w:val="00FA00B3"/>
    <w:rsid w:val="00FA19FF"/>
    <w:rsid w:val="00FA4370"/>
    <w:rsid w:val="00FA5CED"/>
    <w:rsid w:val="00FB458D"/>
    <w:rsid w:val="00FB4F1E"/>
    <w:rsid w:val="00FC0D89"/>
    <w:rsid w:val="00FC45D1"/>
    <w:rsid w:val="00FC58AC"/>
    <w:rsid w:val="00FD1D0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ED"/>
  </w:style>
  <w:style w:type="paragraph" w:styleId="Heading1">
    <w:name w:val="heading 1"/>
    <w:basedOn w:val="Normal"/>
    <w:next w:val="Normal"/>
    <w:link w:val="Heading1Char"/>
    <w:uiPriority w:val="9"/>
    <w:qFormat/>
    <w:rsid w:val="00FA5CE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A5CE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A5CE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A5CE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A5CE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A5CE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5CE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A5CE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A5CE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ED"/>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1"/>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semiHidden/>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39DD"/>
    <w:rPr>
      <w:rFonts w:ascii="Calibri" w:hAnsi="Calibri"/>
      <w:szCs w:val="21"/>
    </w:rPr>
  </w:style>
  <w:style w:type="character" w:customStyle="1" w:styleId="Heading1Char">
    <w:name w:val="Heading 1 Char"/>
    <w:basedOn w:val="DefaultParagraphFont"/>
    <w:link w:val="Heading1"/>
    <w:uiPriority w:val="9"/>
    <w:rsid w:val="00FA5CE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A5CE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A5CE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A5CE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A5CE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A5C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5CED"/>
    <w:rPr>
      <w:i/>
      <w:iCs/>
    </w:rPr>
  </w:style>
  <w:style w:type="character" w:customStyle="1" w:styleId="Heading8Char">
    <w:name w:val="Heading 8 Char"/>
    <w:basedOn w:val="DefaultParagraphFont"/>
    <w:link w:val="Heading8"/>
    <w:uiPriority w:val="9"/>
    <w:semiHidden/>
    <w:rsid w:val="00FA5CED"/>
    <w:rPr>
      <w:b/>
      <w:bCs/>
    </w:rPr>
  </w:style>
  <w:style w:type="character" w:customStyle="1" w:styleId="Heading9Char">
    <w:name w:val="Heading 9 Char"/>
    <w:basedOn w:val="DefaultParagraphFont"/>
    <w:link w:val="Heading9"/>
    <w:uiPriority w:val="9"/>
    <w:semiHidden/>
    <w:rsid w:val="00FA5CED"/>
    <w:rPr>
      <w:i/>
      <w:iCs/>
    </w:rPr>
  </w:style>
  <w:style w:type="paragraph" w:styleId="Caption">
    <w:name w:val="caption"/>
    <w:basedOn w:val="Normal"/>
    <w:next w:val="Normal"/>
    <w:uiPriority w:val="35"/>
    <w:semiHidden/>
    <w:unhideWhenUsed/>
    <w:qFormat/>
    <w:rsid w:val="00FA5CED"/>
    <w:rPr>
      <w:b/>
      <w:bCs/>
      <w:sz w:val="18"/>
      <w:szCs w:val="18"/>
    </w:rPr>
  </w:style>
  <w:style w:type="paragraph" w:styleId="Title">
    <w:name w:val="Title"/>
    <w:basedOn w:val="Normal"/>
    <w:next w:val="Normal"/>
    <w:link w:val="TitleChar"/>
    <w:uiPriority w:val="10"/>
    <w:qFormat/>
    <w:rsid w:val="00FA5CE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A5CE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A5CE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5CED"/>
    <w:rPr>
      <w:rFonts w:asciiTheme="majorHAnsi" w:eastAsiaTheme="majorEastAsia" w:hAnsiTheme="majorHAnsi" w:cstheme="majorBidi"/>
      <w:sz w:val="24"/>
      <w:szCs w:val="24"/>
    </w:rPr>
  </w:style>
  <w:style w:type="character" w:styleId="Strong">
    <w:name w:val="Strong"/>
    <w:basedOn w:val="DefaultParagraphFont"/>
    <w:uiPriority w:val="22"/>
    <w:qFormat/>
    <w:rsid w:val="00FA5CED"/>
    <w:rPr>
      <w:b/>
      <w:bCs/>
      <w:color w:val="auto"/>
    </w:rPr>
  </w:style>
  <w:style w:type="character" w:styleId="Emphasis">
    <w:name w:val="Emphasis"/>
    <w:basedOn w:val="DefaultParagraphFont"/>
    <w:uiPriority w:val="20"/>
    <w:qFormat/>
    <w:rsid w:val="00FA5CED"/>
    <w:rPr>
      <w:i/>
      <w:iCs/>
      <w:color w:val="auto"/>
    </w:rPr>
  </w:style>
  <w:style w:type="paragraph" w:styleId="Quote">
    <w:name w:val="Quote"/>
    <w:basedOn w:val="Normal"/>
    <w:next w:val="Normal"/>
    <w:link w:val="QuoteChar"/>
    <w:uiPriority w:val="29"/>
    <w:qFormat/>
    <w:rsid w:val="00FA5CE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A5CE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A5CE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A5CE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A5CED"/>
    <w:rPr>
      <w:i/>
      <w:iCs/>
      <w:color w:val="auto"/>
    </w:rPr>
  </w:style>
  <w:style w:type="character" w:styleId="IntenseEmphasis">
    <w:name w:val="Intense Emphasis"/>
    <w:basedOn w:val="DefaultParagraphFont"/>
    <w:uiPriority w:val="21"/>
    <w:qFormat/>
    <w:rsid w:val="00FA5CED"/>
    <w:rPr>
      <w:b/>
      <w:bCs/>
      <w:i/>
      <w:iCs/>
      <w:color w:val="auto"/>
    </w:rPr>
  </w:style>
  <w:style w:type="character" w:styleId="SubtleReference">
    <w:name w:val="Subtle Reference"/>
    <w:basedOn w:val="DefaultParagraphFont"/>
    <w:uiPriority w:val="31"/>
    <w:qFormat/>
    <w:rsid w:val="00FA5CED"/>
    <w:rPr>
      <w:smallCaps/>
      <w:color w:val="auto"/>
      <w:u w:val="single" w:color="7F7F7F" w:themeColor="text1" w:themeTint="80"/>
    </w:rPr>
  </w:style>
  <w:style w:type="character" w:styleId="IntenseReference">
    <w:name w:val="Intense Reference"/>
    <w:basedOn w:val="DefaultParagraphFont"/>
    <w:uiPriority w:val="32"/>
    <w:qFormat/>
    <w:rsid w:val="00FA5CED"/>
    <w:rPr>
      <w:b/>
      <w:bCs/>
      <w:smallCaps/>
      <w:color w:val="auto"/>
      <w:u w:val="single"/>
    </w:rPr>
  </w:style>
  <w:style w:type="character" w:styleId="BookTitle">
    <w:name w:val="Book Title"/>
    <w:basedOn w:val="DefaultParagraphFont"/>
    <w:uiPriority w:val="33"/>
    <w:qFormat/>
    <w:rsid w:val="00FA5CED"/>
    <w:rPr>
      <w:b/>
      <w:bCs/>
      <w:smallCaps/>
      <w:color w:val="auto"/>
    </w:rPr>
  </w:style>
  <w:style w:type="paragraph" w:styleId="TOCHeading">
    <w:name w:val="TOC Heading"/>
    <w:basedOn w:val="Heading1"/>
    <w:next w:val="Normal"/>
    <w:uiPriority w:val="39"/>
    <w:semiHidden/>
    <w:unhideWhenUsed/>
    <w:qFormat/>
    <w:rsid w:val="00FA5CED"/>
    <w:pPr>
      <w:outlineLvl w:val="9"/>
    </w:pPr>
  </w:style>
  <w:style w:type="paragraph" w:styleId="Revision">
    <w:name w:val="Revision"/>
    <w:hidden/>
    <w:uiPriority w:val="99"/>
    <w:semiHidden/>
    <w:rsid w:val="00003149"/>
    <w:pPr>
      <w:spacing w:after="0" w:line="240" w:lineRule="auto"/>
      <w:jc w:val="left"/>
    </w:pPr>
  </w:style>
  <w:style w:type="paragraph" w:styleId="BodyText">
    <w:name w:val="Body Text"/>
    <w:basedOn w:val="Normal"/>
    <w:link w:val="BodyTextChar"/>
    <w:uiPriority w:val="1"/>
    <w:qFormat/>
    <w:rsid w:val="00B808C1"/>
    <w:pPr>
      <w:widowControl w:val="0"/>
      <w:autoSpaceDE w:val="0"/>
      <w:autoSpaceDN w:val="0"/>
      <w:spacing w:after="0"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1C75-3802-4318-96CF-2061DD6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2</cp:revision>
  <cp:lastPrinted>2022-08-03T11:49:00Z</cp:lastPrinted>
  <dcterms:created xsi:type="dcterms:W3CDTF">2022-09-12T12:15:00Z</dcterms:created>
  <dcterms:modified xsi:type="dcterms:W3CDTF">2022-09-12T12:15:00Z</dcterms:modified>
</cp:coreProperties>
</file>